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3A" w:rsidRDefault="00ED7E3A" w:rsidP="002B6874"/>
    <w:p w:rsidR="00ED7E3A" w:rsidRDefault="00ED7E3A" w:rsidP="002B6874"/>
    <w:p w:rsidR="008A368A" w:rsidRDefault="008A368A" w:rsidP="008A368A">
      <w:pPr>
        <w:jc w:val="center"/>
        <w:rPr>
          <w:b/>
          <w:bCs/>
          <w:i/>
          <w:iCs/>
          <w:sz w:val="28"/>
          <w:szCs w:val="28"/>
          <w:lang w:val="ru-RU" w:eastAsia="zh-CN"/>
        </w:rPr>
      </w:pPr>
      <w:r>
        <w:rPr>
          <w:b/>
          <w:bCs/>
          <w:i/>
          <w:iCs/>
          <w:sz w:val="32"/>
          <w:szCs w:val="32"/>
          <w:lang w:eastAsia="zh-CN"/>
        </w:rPr>
        <w:t xml:space="preserve">ОСНОВНА </w:t>
      </w:r>
      <w:proofErr w:type="gramStart"/>
      <w:r>
        <w:rPr>
          <w:b/>
          <w:bCs/>
          <w:i/>
          <w:iCs/>
          <w:sz w:val="32"/>
          <w:szCs w:val="32"/>
          <w:lang w:eastAsia="zh-CN"/>
        </w:rPr>
        <w:t>ШКОЛА  „</w:t>
      </w:r>
      <w:proofErr w:type="gramEnd"/>
      <w:r>
        <w:rPr>
          <w:b/>
          <w:bCs/>
          <w:i/>
          <w:iCs/>
          <w:sz w:val="32"/>
          <w:szCs w:val="32"/>
          <w:lang w:eastAsia="zh-CN"/>
        </w:rPr>
        <w:t>ПЕТАР ПЕТРОВИЋ ЊЕГОШ“</w:t>
      </w:r>
      <w:r>
        <w:rPr>
          <w:b/>
          <w:bCs/>
          <w:i/>
          <w:iCs/>
          <w:sz w:val="28"/>
          <w:szCs w:val="28"/>
          <w:lang w:eastAsia="zh-CN"/>
        </w:rPr>
        <w:t xml:space="preserve"> БЕОГРАД, РЕСАВСКА 61 </w:t>
      </w:r>
    </w:p>
    <w:p w:rsidR="008A368A" w:rsidRDefault="008A368A" w:rsidP="008A368A">
      <w:pPr>
        <w:jc w:val="center"/>
        <w:rPr>
          <w:b/>
          <w:bCs/>
          <w:i/>
          <w:iCs/>
          <w:sz w:val="28"/>
          <w:szCs w:val="28"/>
          <w:lang w:val="ru-RU" w:eastAsia="zh-CN"/>
        </w:rPr>
      </w:pPr>
    </w:p>
    <w:p w:rsidR="008A368A" w:rsidRDefault="008A368A" w:rsidP="008A368A">
      <w:pPr>
        <w:rPr>
          <w:sz w:val="32"/>
          <w:szCs w:val="32"/>
          <w:lang w:eastAsia="zh-CN"/>
        </w:rPr>
      </w:pPr>
    </w:p>
    <w:p w:rsidR="008A368A" w:rsidRDefault="008A368A" w:rsidP="008A368A">
      <w:pPr>
        <w:jc w:val="center"/>
        <w:rPr>
          <w:sz w:val="32"/>
          <w:szCs w:val="32"/>
          <w:lang w:eastAsia="zh-CN"/>
        </w:rPr>
      </w:pPr>
    </w:p>
    <w:p w:rsidR="008A368A" w:rsidRDefault="008A368A" w:rsidP="008A368A">
      <w:pPr>
        <w:jc w:val="center"/>
        <w:rPr>
          <w:sz w:val="32"/>
          <w:szCs w:val="32"/>
          <w:lang w:eastAsia="zh-CN"/>
        </w:rPr>
      </w:pPr>
      <w:r>
        <w:rPr>
          <w:sz w:val="32"/>
          <w:szCs w:val="32"/>
          <w:lang w:val="sr-Latn-CS" w:eastAsia="zh-CN"/>
        </w:rPr>
        <w:t>КОНКУРСН</w:t>
      </w:r>
      <w:r>
        <w:rPr>
          <w:sz w:val="32"/>
          <w:szCs w:val="32"/>
          <w:lang w:eastAsia="zh-CN"/>
        </w:rPr>
        <w:t>А</w:t>
      </w:r>
      <w:r>
        <w:rPr>
          <w:sz w:val="32"/>
          <w:szCs w:val="32"/>
          <w:lang w:val="sr-Latn-CS" w:eastAsia="zh-CN"/>
        </w:rPr>
        <w:t xml:space="preserve"> ДОКУМЕНТАЦИЈ</w:t>
      </w:r>
      <w:r>
        <w:rPr>
          <w:sz w:val="32"/>
          <w:szCs w:val="32"/>
          <w:lang w:eastAsia="zh-CN"/>
        </w:rPr>
        <w:t>А</w:t>
      </w:r>
    </w:p>
    <w:p w:rsidR="008A368A" w:rsidRPr="008A368A" w:rsidRDefault="0084151A" w:rsidP="008A368A">
      <w:pPr>
        <w:jc w:val="center"/>
        <w:rPr>
          <w:sz w:val="28"/>
          <w:szCs w:val="28"/>
          <w:lang w:eastAsia="zh-CN"/>
        </w:rPr>
      </w:pPr>
      <w:r>
        <w:rPr>
          <w:sz w:val="28"/>
          <w:szCs w:val="28"/>
          <w:lang w:eastAsia="zh-CN"/>
        </w:rPr>
        <w:t>29-</w:t>
      </w:r>
      <w:proofErr w:type="gramStart"/>
      <w:r>
        <w:rPr>
          <w:sz w:val="28"/>
          <w:szCs w:val="28"/>
          <w:lang w:eastAsia="zh-CN"/>
        </w:rPr>
        <w:t>6  од</w:t>
      </w:r>
      <w:proofErr w:type="gramEnd"/>
      <w:r w:rsidR="0091293E">
        <w:rPr>
          <w:sz w:val="28"/>
          <w:szCs w:val="28"/>
          <w:lang w:eastAsia="zh-CN"/>
        </w:rPr>
        <w:t xml:space="preserve"> </w:t>
      </w:r>
      <w:r w:rsidR="00C367FB">
        <w:rPr>
          <w:sz w:val="28"/>
          <w:szCs w:val="28"/>
          <w:lang w:eastAsia="zh-CN"/>
        </w:rPr>
        <w:t xml:space="preserve"> 24.09</w:t>
      </w:r>
      <w:r>
        <w:rPr>
          <w:sz w:val="28"/>
          <w:szCs w:val="28"/>
          <w:lang w:eastAsia="zh-CN"/>
        </w:rPr>
        <w:t>.2018</w:t>
      </w:r>
      <w:r w:rsidR="008A368A">
        <w:rPr>
          <w:sz w:val="28"/>
          <w:szCs w:val="28"/>
          <w:lang w:eastAsia="zh-CN"/>
        </w:rPr>
        <w:t xml:space="preserve">. </w:t>
      </w:r>
      <w:proofErr w:type="gramStart"/>
      <w:r w:rsidR="008A368A">
        <w:rPr>
          <w:sz w:val="28"/>
          <w:szCs w:val="28"/>
          <w:lang w:eastAsia="zh-CN"/>
        </w:rPr>
        <w:t>године</w:t>
      </w:r>
      <w:proofErr w:type="gramEnd"/>
    </w:p>
    <w:p w:rsidR="008A368A" w:rsidRDefault="008A368A" w:rsidP="008A368A">
      <w:pPr>
        <w:jc w:val="center"/>
        <w:rPr>
          <w:sz w:val="32"/>
          <w:szCs w:val="32"/>
          <w:lang w:val="ru-RU" w:eastAsia="zh-CN"/>
        </w:rPr>
      </w:pPr>
    </w:p>
    <w:p w:rsidR="008A368A" w:rsidRDefault="008A368A" w:rsidP="008A368A">
      <w:pPr>
        <w:jc w:val="center"/>
        <w:rPr>
          <w:sz w:val="32"/>
          <w:szCs w:val="32"/>
          <w:lang w:val="ru-RU" w:eastAsia="zh-CN"/>
        </w:rPr>
      </w:pPr>
      <w:r>
        <w:rPr>
          <w:sz w:val="32"/>
          <w:szCs w:val="32"/>
          <w:lang w:val="ru-RU" w:eastAsia="zh-CN"/>
        </w:rPr>
        <w:t>ЈАВНА НАБАВКА МАЛЕ ВРЕДНОСТИ</w:t>
      </w:r>
    </w:p>
    <w:p w:rsidR="008A368A" w:rsidRPr="00572C5B" w:rsidRDefault="0084151A" w:rsidP="008A368A">
      <w:pPr>
        <w:jc w:val="center"/>
        <w:rPr>
          <w:b/>
          <w:bCs/>
        </w:rPr>
      </w:pPr>
      <w:r>
        <w:rPr>
          <w:b/>
          <w:bCs/>
        </w:rPr>
        <w:t xml:space="preserve">Са циљем </w:t>
      </w:r>
      <w:r w:rsidR="008A368A" w:rsidRPr="00572C5B">
        <w:rPr>
          <w:b/>
          <w:bCs/>
        </w:rPr>
        <w:t xml:space="preserve">закључивања </w:t>
      </w:r>
    </w:p>
    <w:p w:rsidR="008A368A" w:rsidRPr="0084151A" w:rsidRDefault="008A368A" w:rsidP="008A368A">
      <w:pPr>
        <w:jc w:val="center"/>
        <w:rPr>
          <w:b/>
        </w:rPr>
      </w:pPr>
      <w:proofErr w:type="gramStart"/>
      <w:r w:rsidRPr="00572C5B">
        <w:rPr>
          <w:b/>
          <w:bCs/>
        </w:rPr>
        <w:t>оквирног</w:t>
      </w:r>
      <w:proofErr w:type="gramEnd"/>
      <w:r w:rsidRPr="00572C5B">
        <w:rPr>
          <w:b/>
          <w:bCs/>
        </w:rPr>
        <w:t xml:space="preserve"> спора</w:t>
      </w:r>
      <w:r w:rsidR="0084151A">
        <w:rPr>
          <w:b/>
          <w:bCs/>
        </w:rPr>
        <w:t>зума са једним понуђачем</w:t>
      </w:r>
    </w:p>
    <w:p w:rsidR="008A368A" w:rsidRDefault="008A368A" w:rsidP="008A368A">
      <w:pPr>
        <w:jc w:val="center"/>
        <w:rPr>
          <w:sz w:val="32"/>
          <w:szCs w:val="32"/>
          <w:lang w:val="ru-RU" w:eastAsia="zh-CN"/>
        </w:rPr>
      </w:pPr>
    </w:p>
    <w:p w:rsidR="008A368A" w:rsidRDefault="008A368A" w:rsidP="008A368A">
      <w:pPr>
        <w:jc w:val="center"/>
        <w:rPr>
          <w:sz w:val="32"/>
          <w:szCs w:val="32"/>
          <w:lang w:eastAsia="zh-CN"/>
        </w:rPr>
      </w:pPr>
    </w:p>
    <w:p w:rsidR="008A368A" w:rsidRPr="008A368A" w:rsidRDefault="008A368A" w:rsidP="00046D30">
      <w:pPr>
        <w:shd w:val="clear" w:color="auto" w:fill="C6D9F1"/>
        <w:ind w:left="142" w:hanging="142"/>
        <w:jc w:val="center"/>
        <w:rPr>
          <w:i/>
          <w:sz w:val="32"/>
          <w:szCs w:val="32"/>
          <w:lang w:eastAsia="zh-CN"/>
        </w:rPr>
      </w:pPr>
      <w:r>
        <w:rPr>
          <w:i/>
          <w:sz w:val="32"/>
          <w:szCs w:val="32"/>
          <w:lang w:eastAsia="zh-CN"/>
        </w:rPr>
        <w:t xml:space="preserve">ЈАВНА </w:t>
      </w:r>
      <w:r w:rsidR="009878E2">
        <w:rPr>
          <w:i/>
          <w:sz w:val="32"/>
          <w:szCs w:val="32"/>
          <w:lang w:eastAsia="zh-CN"/>
        </w:rPr>
        <w:t xml:space="preserve">НАБАВКА МАЛЕ ВРЕДНОСТИ БРОЈ </w:t>
      </w:r>
      <w:r w:rsidR="0084151A">
        <w:rPr>
          <w:i/>
          <w:sz w:val="32"/>
          <w:szCs w:val="32"/>
          <w:lang w:eastAsia="zh-CN"/>
        </w:rPr>
        <w:t>1.2.2/2018</w:t>
      </w:r>
      <w:r>
        <w:rPr>
          <w:i/>
          <w:sz w:val="32"/>
          <w:szCs w:val="32"/>
          <w:lang w:eastAsia="zh-CN"/>
        </w:rPr>
        <w:t xml:space="preserve"> – НАБАВКА УСЛУГА – НАСТАВА У ПРИРОДИ ЗА УЧЕНИКЕ </w:t>
      </w:r>
      <w:proofErr w:type="gramStart"/>
      <w:r>
        <w:rPr>
          <w:i/>
          <w:sz w:val="32"/>
          <w:szCs w:val="32"/>
          <w:lang w:eastAsia="zh-CN"/>
        </w:rPr>
        <w:t xml:space="preserve">ОД </w:t>
      </w:r>
      <w:r w:rsidR="0084151A">
        <w:rPr>
          <w:i/>
          <w:sz w:val="32"/>
          <w:szCs w:val="32"/>
          <w:lang w:eastAsia="zh-CN"/>
        </w:rPr>
        <w:t xml:space="preserve"> I</w:t>
      </w:r>
      <w:proofErr w:type="gramEnd"/>
      <w:r w:rsidR="0084151A">
        <w:rPr>
          <w:i/>
          <w:sz w:val="32"/>
          <w:szCs w:val="32"/>
          <w:lang w:eastAsia="zh-CN"/>
        </w:rPr>
        <w:t xml:space="preserve"> ДО IV РАЗРЕДА У ШКОЛСКОЈ 2018/2019</w:t>
      </w:r>
      <w:r>
        <w:rPr>
          <w:i/>
          <w:sz w:val="32"/>
          <w:szCs w:val="32"/>
          <w:lang w:eastAsia="zh-CN"/>
        </w:rPr>
        <w:t xml:space="preserve"> ГОДИНИ</w:t>
      </w:r>
    </w:p>
    <w:p w:rsidR="008A368A" w:rsidRDefault="008A368A" w:rsidP="00046D30">
      <w:pPr>
        <w:shd w:val="clear" w:color="auto" w:fill="C6D9F1"/>
        <w:ind w:left="142" w:hanging="142"/>
        <w:jc w:val="center"/>
        <w:rPr>
          <w:i/>
          <w:sz w:val="32"/>
          <w:szCs w:val="32"/>
          <w:lang w:eastAsia="zh-CN"/>
        </w:rPr>
      </w:pPr>
    </w:p>
    <w:p w:rsidR="008A368A" w:rsidRDefault="008A368A" w:rsidP="008A368A">
      <w:pPr>
        <w:jc w:val="center"/>
        <w:rPr>
          <w:b/>
          <w:bCs/>
          <w:i/>
          <w:iCs/>
          <w:sz w:val="28"/>
          <w:szCs w:val="28"/>
          <w:lang w:val="ru-RU" w:eastAsia="zh-CN"/>
        </w:rPr>
      </w:pPr>
    </w:p>
    <w:p w:rsidR="008A368A" w:rsidRPr="00D43696" w:rsidRDefault="009878E2" w:rsidP="008A368A">
      <w:pPr>
        <w:jc w:val="center"/>
        <w:rPr>
          <w:b/>
          <w:bCs/>
          <w:lang w:eastAsia="zh-CN"/>
        </w:rPr>
      </w:pPr>
      <w:r>
        <w:rPr>
          <w:b/>
          <w:bCs/>
          <w:lang w:eastAsia="zh-CN"/>
        </w:rPr>
        <w:t xml:space="preserve">Редни број набавке </w:t>
      </w:r>
      <w:r w:rsidR="00D43696">
        <w:rPr>
          <w:b/>
          <w:bCs/>
          <w:lang w:eastAsia="zh-CN"/>
        </w:rPr>
        <w:t>1.2</w:t>
      </w:r>
      <w:r w:rsidR="0084151A">
        <w:rPr>
          <w:b/>
          <w:bCs/>
          <w:lang w:eastAsia="zh-CN"/>
        </w:rPr>
        <w:t>.</w:t>
      </w:r>
      <w:r w:rsidR="00D43696">
        <w:rPr>
          <w:b/>
          <w:bCs/>
          <w:lang w:eastAsia="zh-CN"/>
        </w:rPr>
        <w:t>2/2018</w:t>
      </w:r>
    </w:p>
    <w:p w:rsidR="008A368A" w:rsidRDefault="008A368A" w:rsidP="008A368A">
      <w:pPr>
        <w:jc w:val="center"/>
        <w:rPr>
          <w:b/>
          <w:bCs/>
          <w:i/>
          <w:iCs/>
          <w:lang w:val="sr-Latn-CS" w:eastAsia="zh-CN"/>
        </w:rPr>
      </w:pPr>
    </w:p>
    <w:p w:rsidR="008A368A" w:rsidRDefault="008A368A" w:rsidP="008A368A">
      <w:pPr>
        <w:jc w:val="center"/>
        <w:rPr>
          <w:i/>
          <w:iCs/>
          <w:lang w:val="sr-Latn-CS" w:eastAsia="zh-CN"/>
        </w:rPr>
      </w:pPr>
    </w:p>
    <w:p w:rsidR="008A368A" w:rsidRDefault="008A368A" w:rsidP="008A368A">
      <w:pPr>
        <w:jc w:val="center"/>
        <w:rPr>
          <w:i/>
          <w:iCs/>
          <w:lang w:val="sr-Latn-CS" w:eastAsia="zh-CN"/>
        </w:rPr>
      </w:pPr>
    </w:p>
    <w:p w:rsidR="008A368A" w:rsidRDefault="008A368A" w:rsidP="008A368A">
      <w:pPr>
        <w:jc w:val="center"/>
        <w:rPr>
          <w:i/>
          <w:iCs/>
          <w:lang w:val="sr-Latn-CS" w:eastAsia="zh-CN"/>
        </w:rPr>
      </w:pPr>
    </w:p>
    <w:p w:rsidR="008A368A" w:rsidRDefault="008A368A" w:rsidP="008A368A">
      <w:pPr>
        <w:ind w:left="3540"/>
        <w:rPr>
          <w:b/>
          <w:bCs/>
          <w:lang w:eastAsia="zh-CN"/>
        </w:rPr>
      </w:pPr>
    </w:p>
    <w:tbl>
      <w:tblPr>
        <w:tblW w:w="9272" w:type="dxa"/>
        <w:tblInd w:w="-34" w:type="dxa"/>
        <w:tblBorders>
          <w:top w:val="single" w:sz="4" w:space="0" w:color="000001"/>
          <w:left w:val="single" w:sz="4" w:space="0" w:color="000001"/>
          <w:bottom w:val="single" w:sz="4" w:space="0" w:color="000001"/>
          <w:insideH w:val="single" w:sz="4" w:space="0" w:color="000001"/>
        </w:tblBorders>
        <w:tblCellMar>
          <w:left w:w="83" w:type="dxa"/>
        </w:tblCellMar>
        <w:tblLook w:val="04A0"/>
      </w:tblPr>
      <w:tblGrid>
        <w:gridCol w:w="4622"/>
        <w:gridCol w:w="4650"/>
      </w:tblGrid>
      <w:tr w:rsidR="008A368A" w:rsidRPr="00201084" w:rsidTr="008A368A">
        <w:tc>
          <w:tcPr>
            <w:tcW w:w="4622" w:type="dxa"/>
            <w:tcBorders>
              <w:top w:val="single" w:sz="4" w:space="0" w:color="000001"/>
              <w:left w:val="single" w:sz="4" w:space="0" w:color="000001"/>
              <w:bottom w:val="single" w:sz="4" w:space="0" w:color="000001"/>
            </w:tcBorders>
            <w:shd w:val="clear" w:color="auto" w:fill="auto"/>
            <w:tcMar>
              <w:left w:w="83" w:type="dxa"/>
            </w:tcMar>
          </w:tcPr>
          <w:p w:rsidR="008A368A" w:rsidRDefault="008A368A" w:rsidP="008A368A">
            <w:pPr>
              <w:jc w:val="center"/>
              <w:rPr>
                <w:bCs/>
                <w:lang w:eastAsia="zh-CN"/>
              </w:rPr>
            </w:pPr>
            <w:r>
              <w:rPr>
                <w:bCs/>
                <w:lang w:eastAsia="zh-CN"/>
              </w:rPr>
              <w:t>Рокови:</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A368A" w:rsidRDefault="008A368A" w:rsidP="008A368A">
            <w:pPr>
              <w:jc w:val="center"/>
              <w:rPr>
                <w:lang w:val="sr-Latn-CS" w:eastAsia="zh-CN"/>
              </w:rPr>
            </w:pPr>
            <w:r>
              <w:rPr>
                <w:bCs/>
                <w:lang w:eastAsia="zh-CN"/>
              </w:rPr>
              <w:t>Датум и време:</w:t>
            </w:r>
          </w:p>
        </w:tc>
      </w:tr>
      <w:tr w:rsidR="008A368A" w:rsidRPr="00201084" w:rsidTr="008A368A">
        <w:tc>
          <w:tcPr>
            <w:tcW w:w="4622" w:type="dxa"/>
            <w:tcBorders>
              <w:top w:val="single" w:sz="4" w:space="0" w:color="000001"/>
              <w:left w:val="single" w:sz="4" w:space="0" w:color="000001"/>
              <w:bottom w:val="single" w:sz="4" w:space="0" w:color="000001"/>
            </w:tcBorders>
            <w:shd w:val="clear" w:color="auto" w:fill="auto"/>
            <w:tcMar>
              <w:left w:w="83" w:type="dxa"/>
            </w:tcMar>
          </w:tcPr>
          <w:p w:rsidR="008A368A" w:rsidRDefault="008A368A" w:rsidP="008A368A">
            <w:pPr>
              <w:jc w:val="center"/>
              <w:rPr>
                <w:b/>
                <w:bCs/>
                <w:lang w:eastAsia="zh-CN"/>
              </w:rPr>
            </w:pPr>
          </w:p>
          <w:p w:rsidR="008A368A" w:rsidRDefault="008A368A" w:rsidP="008A368A">
            <w:pPr>
              <w:jc w:val="center"/>
              <w:rPr>
                <w:bCs/>
                <w:lang w:eastAsia="zh-CN"/>
              </w:rPr>
            </w:pPr>
            <w:r>
              <w:rPr>
                <w:bCs/>
                <w:lang w:eastAsia="zh-CN"/>
              </w:rPr>
              <w:t>Крајњи рок за достављање понуда</w:t>
            </w:r>
          </w:p>
          <w:p w:rsidR="008A368A" w:rsidRDefault="008A368A" w:rsidP="008A368A">
            <w:pPr>
              <w:jc w:val="center"/>
              <w:rPr>
                <w:bCs/>
                <w:lang w:eastAsia="zh-CN"/>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A368A" w:rsidRDefault="008A368A" w:rsidP="008A368A">
            <w:pPr>
              <w:jc w:val="center"/>
              <w:rPr>
                <w:bCs/>
                <w:lang w:eastAsia="zh-CN"/>
              </w:rPr>
            </w:pPr>
          </w:p>
          <w:p w:rsidR="008A368A" w:rsidRPr="00201084" w:rsidRDefault="006822D9" w:rsidP="008A368A">
            <w:pPr>
              <w:jc w:val="center"/>
            </w:pPr>
            <w:r>
              <w:rPr>
                <w:bCs/>
                <w:lang w:eastAsia="zh-CN"/>
              </w:rPr>
              <w:t>02</w:t>
            </w:r>
            <w:r w:rsidR="0084151A">
              <w:rPr>
                <w:bCs/>
                <w:lang w:eastAsia="zh-CN"/>
              </w:rPr>
              <w:t>.10.2018</w:t>
            </w:r>
            <w:r w:rsidR="008A368A">
              <w:rPr>
                <w:bCs/>
                <w:lang w:eastAsia="zh-CN"/>
              </w:rPr>
              <w:t>.године до 12:00 часова</w:t>
            </w:r>
          </w:p>
        </w:tc>
      </w:tr>
      <w:tr w:rsidR="008A368A" w:rsidRPr="00201084" w:rsidTr="008A368A">
        <w:tc>
          <w:tcPr>
            <w:tcW w:w="4622" w:type="dxa"/>
            <w:tcBorders>
              <w:top w:val="single" w:sz="4" w:space="0" w:color="000001"/>
              <w:left w:val="single" w:sz="4" w:space="0" w:color="000001"/>
              <w:bottom w:val="single" w:sz="4" w:space="0" w:color="000001"/>
            </w:tcBorders>
            <w:shd w:val="clear" w:color="auto" w:fill="auto"/>
            <w:tcMar>
              <w:left w:w="83" w:type="dxa"/>
            </w:tcMar>
          </w:tcPr>
          <w:p w:rsidR="008A368A" w:rsidRDefault="008A368A" w:rsidP="008A368A">
            <w:pPr>
              <w:jc w:val="center"/>
              <w:rPr>
                <w:b/>
                <w:bCs/>
                <w:lang w:eastAsia="zh-CN"/>
              </w:rPr>
            </w:pPr>
          </w:p>
          <w:p w:rsidR="008A368A" w:rsidRDefault="008A368A" w:rsidP="008A368A">
            <w:pPr>
              <w:jc w:val="center"/>
              <w:rPr>
                <w:bCs/>
                <w:lang w:eastAsia="zh-CN"/>
              </w:rPr>
            </w:pPr>
            <w:r>
              <w:rPr>
                <w:bCs/>
                <w:lang w:eastAsia="zh-CN"/>
              </w:rPr>
              <w:t>Јавно отварање</w:t>
            </w:r>
          </w:p>
          <w:p w:rsidR="008A368A" w:rsidRDefault="008A368A" w:rsidP="008A368A">
            <w:pPr>
              <w:jc w:val="center"/>
              <w:rPr>
                <w:bCs/>
                <w:lang w:eastAsia="zh-CN"/>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A368A" w:rsidRDefault="008A368A" w:rsidP="008A368A">
            <w:pPr>
              <w:jc w:val="center"/>
              <w:rPr>
                <w:bCs/>
                <w:lang w:eastAsia="zh-CN"/>
              </w:rPr>
            </w:pPr>
          </w:p>
          <w:p w:rsidR="008A368A" w:rsidRPr="00201084" w:rsidRDefault="006822D9" w:rsidP="008A368A">
            <w:pPr>
              <w:jc w:val="center"/>
            </w:pPr>
            <w:r>
              <w:rPr>
                <w:bCs/>
                <w:lang w:eastAsia="zh-CN"/>
              </w:rPr>
              <w:t>02</w:t>
            </w:r>
            <w:r w:rsidR="0084151A">
              <w:rPr>
                <w:bCs/>
                <w:lang w:eastAsia="zh-CN"/>
              </w:rPr>
              <w:t>.10.2018</w:t>
            </w:r>
            <w:r w:rsidR="008A368A">
              <w:rPr>
                <w:bCs/>
                <w:lang w:eastAsia="zh-CN"/>
              </w:rPr>
              <w:t>.године у   12:30 часова</w:t>
            </w:r>
          </w:p>
        </w:tc>
      </w:tr>
    </w:tbl>
    <w:p w:rsidR="008A368A" w:rsidRDefault="008A368A" w:rsidP="008A368A">
      <w:pPr>
        <w:ind w:left="3540"/>
        <w:rPr>
          <w:lang w:val="sr-Latn-CS" w:eastAsia="zh-CN"/>
        </w:rPr>
      </w:pPr>
    </w:p>
    <w:p w:rsidR="008A368A" w:rsidRDefault="008A368A" w:rsidP="008A368A">
      <w:pPr>
        <w:jc w:val="center"/>
        <w:rPr>
          <w:i/>
          <w:iCs/>
          <w:lang w:val="sr-Latn-CS" w:eastAsia="zh-CN"/>
        </w:rPr>
      </w:pPr>
    </w:p>
    <w:p w:rsidR="008A368A" w:rsidRPr="008A368A" w:rsidRDefault="008A368A" w:rsidP="008A368A">
      <w:pPr>
        <w:jc w:val="center"/>
      </w:pPr>
      <w:r w:rsidRPr="008A368A">
        <w:rPr>
          <w:iCs/>
          <w:lang w:eastAsia="zh-CN"/>
        </w:rPr>
        <w:t>Укупан број страна:</w:t>
      </w:r>
      <w:r w:rsidRPr="008A368A">
        <w:rPr>
          <w:i/>
          <w:iCs/>
          <w:lang w:eastAsia="zh-CN"/>
        </w:rPr>
        <w:t xml:space="preserve"> </w:t>
      </w:r>
      <w:r w:rsidR="00046D30">
        <w:rPr>
          <w:i/>
          <w:iCs/>
          <w:lang w:eastAsia="zh-CN"/>
        </w:rPr>
        <w:t>34</w:t>
      </w:r>
    </w:p>
    <w:p w:rsidR="008A368A" w:rsidRDefault="008A368A" w:rsidP="008A368A">
      <w:pPr>
        <w:jc w:val="center"/>
        <w:rPr>
          <w:i/>
          <w:iCs/>
          <w:lang w:val="sr-Latn-CS" w:eastAsia="zh-CN"/>
        </w:rPr>
      </w:pPr>
    </w:p>
    <w:p w:rsidR="00FA1B7F" w:rsidRPr="00FA1B7F" w:rsidRDefault="00FA1B7F" w:rsidP="002B6874">
      <w:pPr>
        <w:rPr>
          <w:lang w:val="sr-Latn-CS" w:eastAsia="zh-CN"/>
        </w:rPr>
      </w:pPr>
    </w:p>
    <w:p w:rsidR="00FA1B7F" w:rsidRPr="00FA1B7F" w:rsidRDefault="00FA1B7F" w:rsidP="002B6874">
      <w:pPr>
        <w:rPr>
          <w:lang w:val="sr-Latn-CS" w:eastAsia="zh-CN"/>
        </w:rPr>
      </w:pPr>
    </w:p>
    <w:p w:rsidR="00FA1B7F" w:rsidRDefault="00FA1B7F" w:rsidP="006822D9">
      <w:pPr>
        <w:ind w:left="0"/>
        <w:rPr>
          <w:lang w:eastAsia="zh-CN"/>
        </w:rPr>
      </w:pPr>
    </w:p>
    <w:p w:rsidR="006822D9" w:rsidRPr="006822D9" w:rsidRDefault="006822D9" w:rsidP="006822D9">
      <w:pPr>
        <w:ind w:left="0"/>
        <w:rPr>
          <w:lang w:eastAsia="zh-CN"/>
        </w:rPr>
      </w:pPr>
    </w:p>
    <w:p w:rsidR="00ED7E3A" w:rsidRDefault="00ED7E3A" w:rsidP="002B6874"/>
    <w:p w:rsidR="00ED7E3A" w:rsidRDefault="00ED7E3A" w:rsidP="002B6874"/>
    <w:p w:rsidR="00D318EB" w:rsidRPr="008A368A" w:rsidRDefault="005F526C" w:rsidP="008A368A">
      <w:pPr>
        <w:jc w:val="center"/>
        <w:rPr>
          <w:b/>
          <w:bCs/>
        </w:rPr>
      </w:pPr>
      <w:r>
        <w:rPr>
          <w:b/>
          <w:lang/>
        </w:rPr>
        <w:t xml:space="preserve">Септембар </w:t>
      </w:r>
      <w:r w:rsidR="0084151A">
        <w:rPr>
          <w:b/>
        </w:rPr>
        <w:t xml:space="preserve"> 2018</w:t>
      </w:r>
      <w:r w:rsidR="00ED7E3A" w:rsidRPr="008A368A">
        <w:rPr>
          <w:b/>
          <w:bCs/>
        </w:rPr>
        <w:t xml:space="preserve">. </w:t>
      </w:r>
      <w:proofErr w:type="gramStart"/>
      <w:r w:rsidR="00ED7E3A" w:rsidRPr="008A368A">
        <w:rPr>
          <w:b/>
          <w:bCs/>
        </w:rPr>
        <w:t>године</w:t>
      </w:r>
      <w:proofErr w:type="gramEnd"/>
    </w:p>
    <w:p w:rsidR="005865BE" w:rsidRDefault="0084151A" w:rsidP="002E7D84">
      <w:pPr>
        <w:ind w:left="0"/>
        <w:jc w:val="both"/>
      </w:pPr>
      <w:proofErr w:type="gramStart"/>
      <w:r>
        <w:lastRenderedPageBreak/>
        <w:t>На</w:t>
      </w:r>
      <w:r>
        <w:rPr>
          <w:spacing w:val="7"/>
        </w:rPr>
        <w:t xml:space="preserve"> </w:t>
      </w:r>
      <w:r>
        <w:rPr>
          <w:spacing w:val="6"/>
        </w:rPr>
        <w:t>о</w:t>
      </w:r>
      <w:r>
        <w:t>с</w:t>
      </w:r>
      <w:r>
        <w:rPr>
          <w:spacing w:val="-1"/>
        </w:rPr>
        <w:t>н</w:t>
      </w:r>
      <w:r>
        <w:t>о</w:t>
      </w:r>
      <w:r>
        <w:rPr>
          <w:spacing w:val="-3"/>
        </w:rPr>
        <w:t>в</w:t>
      </w:r>
      <w:r>
        <w:t>у</w:t>
      </w:r>
      <w:r>
        <w:rPr>
          <w:spacing w:val="4"/>
        </w:rPr>
        <w:t xml:space="preserve"> </w:t>
      </w:r>
      <w:r>
        <w:rPr>
          <w:spacing w:val="-1"/>
        </w:rPr>
        <w:t>ч</w:t>
      </w:r>
      <w:r>
        <w:t>л.</w:t>
      </w:r>
      <w:proofErr w:type="gramEnd"/>
      <w:r>
        <w:rPr>
          <w:spacing w:val="10"/>
        </w:rPr>
        <w:t xml:space="preserve"> </w:t>
      </w:r>
      <w:r>
        <w:t xml:space="preserve">39, 40, 40а </w:t>
      </w:r>
      <w:proofErr w:type="gramStart"/>
      <w:r>
        <w:t xml:space="preserve">и </w:t>
      </w:r>
      <w:r>
        <w:rPr>
          <w:spacing w:val="7"/>
        </w:rPr>
        <w:t xml:space="preserve"> </w:t>
      </w:r>
      <w:r>
        <w:t>61</w:t>
      </w:r>
      <w:proofErr w:type="gramEnd"/>
      <w:r>
        <w:t>.</w:t>
      </w:r>
      <w:r>
        <w:rPr>
          <w:spacing w:val="8"/>
        </w:rPr>
        <w:t xml:space="preserve"> </w:t>
      </w:r>
      <w:r w:rsidR="005865BE" w:rsidRPr="002E7D84">
        <w:rPr>
          <w:rFonts w:eastAsia="TimesNewRomanPSMT"/>
        </w:rPr>
        <w:t xml:space="preserve">Закона о јавним набавкама („Сл. гласник РС” бр. 124/2012, 14/2015 и 68/2015, у даљем тексту: Закон), чл. 6. </w:t>
      </w:r>
      <w:proofErr w:type="gramStart"/>
      <w:r>
        <w:rPr>
          <w:rFonts w:eastAsia="TimesNewRomanPSMT"/>
        </w:rPr>
        <w:t>и</w:t>
      </w:r>
      <w:proofErr w:type="gramEnd"/>
      <w:r>
        <w:rPr>
          <w:rFonts w:eastAsia="TimesNewRomanPSMT"/>
        </w:rPr>
        <w:t xml:space="preserve"> 8. став 1. </w:t>
      </w:r>
      <w:r w:rsidR="005865BE" w:rsidRPr="002E7D84">
        <w:rPr>
          <w:rFonts w:eastAsia="TimesNewRomanPSMT"/>
        </w:rPr>
        <w:t>Правилника о обавезним елементима конкурсне документације у поступцима јавних набавки и начину доказивања испуњености</w:t>
      </w:r>
      <w:r w:rsidR="00BF4167">
        <w:rPr>
          <w:rFonts w:eastAsia="TimesNewRomanPSMT"/>
        </w:rPr>
        <w:t xml:space="preserve"> услова („Сл. гласник РС” бр. 86/15</w:t>
      </w:r>
      <w:r w:rsidR="005865BE" w:rsidRPr="002E7D84">
        <w:rPr>
          <w:rFonts w:eastAsia="TimesNewRomanPSMT"/>
        </w:rPr>
        <w:t xml:space="preserve">), </w:t>
      </w:r>
      <w:r w:rsidR="005865BE" w:rsidRPr="002E7D84">
        <w:t xml:space="preserve">Одлуке о покретању </w:t>
      </w:r>
      <w:r w:rsidR="00BF4167">
        <w:t>поступка јавне</w:t>
      </w:r>
      <w:r>
        <w:t xml:space="preserve"> набавке број 1.2.2/</w:t>
      </w:r>
      <w:proofErr w:type="gramStart"/>
      <w:r>
        <w:t>2018</w:t>
      </w:r>
      <w:r w:rsidR="00405295">
        <w:t xml:space="preserve">  дел.бр</w:t>
      </w:r>
      <w:proofErr w:type="gramEnd"/>
      <w:r w:rsidR="00405295">
        <w:t>. 29</w:t>
      </w:r>
      <w:r w:rsidR="00BF4167">
        <w:t>-</w:t>
      </w:r>
      <w:r>
        <w:t>3</w:t>
      </w:r>
      <w:r w:rsidR="005865BE" w:rsidRPr="002E7D84">
        <w:t xml:space="preserve"> од </w:t>
      </w:r>
      <w:proofErr w:type="gramStart"/>
      <w:r>
        <w:t>25.09.2018</w:t>
      </w:r>
      <w:r w:rsidR="005865BE" w:rsidRPr="002E7D84">
        <w:t>.године  и</w:t>
      </w:r>
      <w:proofErr w:type="gramEnd"/>
      <w:r w:rsidR="005865BE" w:rsidRPr="002E7D84">
        <w:t xml:space="preserve"> </w:t>
      </w:r>
      <w:r w:rsidR="005865BE" w:rsidRPr="002E7D84">
        <w:rPr>
          <w:color w:val="auto"/>
        </w:rPr>
        <w:t>Решења о</w:t>
      </w:r>
      <w:r w:rsidR="005865BE" w:rsidRPr="002E7D84">
        <w:rPr>
          <w:i/>
          <w:color w:val="auto"/>
        </w:rPr>
        <w:t xml:space="preserve"> </w:t>
      </w:r>
      <w:r w:rsidR="005865BE" w:rsidRPr="002E7D84">
        <w:rPr>
          <w:color w:val="auto"/>
        </w:rPr>
        <w:t>образовању комисије за јавну набавку</w:t>
      </w:r>
      <w:r>
        <w:t xml:space="preserve"> број 1.2.2/2018 дел.бр. </w:t>
      </w:r>
      <w:proofErr w:type="gramStart"/>
      <w:r>
        <w:t>29-4</w:t>
      </w:r>
      <w:r w:rsidR="00405295">
        <w:t xml:space="preserve"> </w:t>
      </w:r>
      <w:r w:rsidR="005865BE" w:rsidRPr="002E7D84">
        <w:t xml:space="preserve">од </w:t>
      </w:r>
      <w:r>
        <w:t>25.09.2018</w:t>
      </w:r>
      <w:r w:rsidR="005865BE" w:rsidRPr="002E7D84">
        <w:t>.</w:t>
      </w:r>
      <w:proofErr w:type="gramEnd"/>
      <w:r w:rsidR="00BF4167">
        <w:t xml:space="preserve"> </w:t>
      </w:r>
      <w:proofErr w:type="gramStart"/>
      <w:r w:rsidR="00D43696">
        <w:t>године</w:t>
      </w:r>
      <w:proofErr w:type="gramEnd"/>
      <w:r w:rsidR="005865BE" w:rsidRPr="002E7D84">
        <w:t>, припремљена је:</w:t>
      </w:r>
    </w:p>
    <w:p w:rsidR="002E7D84" w:rsidRPr="002E7D84" w:rsidRDefault="002E7D84" w:rsidP="005865BE">
      <w:pPr>
        <w:jc w:val="both"/>
        <w:rPr>
          <w:rFonts w:eastAsia="TimesNewRomanPSMT"/>
        </w:rPr>
      </w:pPr>
    </w:p>
    <w:p w:rsidR="005865BE" w:rsidRPr="002E7D84" w:rsidRDefault="005865BE" w:rsidP="005865BE">
      <w:pPr>
        <w:ind w:firstLine="720"/>
        <w:jc w:val="both"/>
        <w:rPr>
          <w:rFonts w:eastAsia="TimesNewRomanPSMT"/>
        </w:rPr>
      </w:pPr>
    </w:p>
    <w:p w:rsidR="005865BE" w:rsidRPr="002E7D84" w:rsidRDefault="005865BE" w:rsidP="002E7D84">
      <w:pPr>
        <w:shd w:val="clear" w:color="auto" w:fill="C6D9F1"/>
        <w:ind w:left="0"/>
        <w:jc w:val="center"/>
        <w:rPr>
          <w:rFonts w:eastAsia="TimesNewRomanPS-BoldMT"/>
          <w:b/>
          <w:bCs/>
          <w:lang w:val="ru-RU"/>
        </w:rPr>
      </w:pPr>
      <w:r w:rsidRPr="002E7D84">
        <w:rPr>
          <w:rFonts w:eastAsia="TimesNewRomanPS-BoldMT"/>
          <w:b/>
          <w:bCs/>
        </w:rPr>
        <w:t>КОНКУРСНА ДОКУМЕНТАЦИЈА</w:t>
      </w:r>
    </w:p>
    <w:p w:rsidR="005865BE" w:rsidRPr="002E7D84" w:rsidRDefault="005865BE" w:rsidP="002E7D84">
      <w:pPr>
        <w:shd w:val="clear" w:color="auto" w:fill="C6D9F1"/>
        <w:ind w:left="0"/>
        <w:jc w:val="center"/>
        <w:rPr>
          <w:rFonts w:eastAsia="TimesNewRomanPS-BoldMT"/>
          <w:b/>
          <w:bCs/>
          <w:lang w:val="ru-RU"/>
        </w:rPr>
      </w:pPr>
    </w:p>
    <w:p w:rsidR="005865BE" w:rsidRPr="002E7D84" w:rsidRDefault="005865BE" w:rsidP="002E7D84">
      <w:pPr>
        <w:shd w:val="clear" w:color="auto" w:fill="C6D9F1"/>
        <w:ind w:left="0"/>
        <w:jc w:val="center"/>
        <w:rPr>
          <w:rFonts w:eastAsia="TimesNewRomanPS-BoldMT"/>
          <w:b/>
          <w:bCs/>
        </w:rPr>
      </w:pPr>
      <w:proofErr w:type="gramStart"/>
      <w:r w:rsidRPr="002E7D84">
        <w:rPr>
          <w:rFonts w:eastAsia="TimesNewRomanPS-BoldMT"/>
          <w:b/>
          <w:bCs/>
        </w:rPr>
        <w:t>за</w:t>
      </w:r>
      <w:proofErr w:type="gramEnd"/>
      <w:r w:rsidRPr="002E7D84">
        <w:rPr>
          <w:rFonts w:eastAsia="TimesNewRomanPS-BoldMT"/>
          <w:b/>
          <w:bCs/>
        </w:rPr>
        <w:t xml:space="preserve"> јавну набавку мале вредности </w:t>
      </w:r>
      <w:r w:rsidR="0084151A">
        <w:rPr>
          <w:rFonts w:eastAsia="TimesNewRomanPS-BoldMT"/>
          <w:b/>
          <w:bCs/>
        </w:rPr>
        <w:t>са циљем закључења ОС</w:t>
      </w:r>
      <w:r w:rsidRPr="002E7D84">
        <w:rPr>
          <w:rFonts w:eastAsia="TimesNewRomanPS-BoldMT"/>
          <w:b/>
          <w:bCs/>
        </w:rPr>
        <w:t>– набавка услуга – настава у природи за ученике од</w:t>
      </w:r>
      <w:r w:rsidR="0084151A">
        <w:rPr>
          <w:rFonts w:eastAsia="TimesNewRomanPS-BoldMT"/>
          <w:b/>
          <w:bCs/>
        </w:rPr>
        <w:t xml:space="preserve"> I до IV разреда у школској 2018/2019.</w:t>
      </w:r>
      <w:r w:rsidRPr="002E7D84">
        <w:rPr>
          <w:rFonts w:eastAsia="TimesNewRomanPS-BoldMT"/>
          <w:b/>
          <w:bCs/>
        </w:rPr>
        <w:t xml:space="preserve"> години</w:t>
      </w:r>
    </w:p>
    <w:p w:rsidR="005865BE" w:rsidRPr="0084151A" w:rsidRDefault="00BF4167" w:rsidP="002E7D84">
      <w:pPr>
        <w:shd w:val="clear" w:color="auto" w:fill="C6D9F1"/>
        <w:ind w:left="0"/>
        <w:jc w:val="center"/>
        <w:rPr>
          <w:rFonts w:eastAsia="TimesNewRomanPS-BoldMT"/>
          <w:b/>
          <w:bCs/>
        </w:rPr>
      </w:pPr>
      <w:proofErr w:type="gramStart"/>
      <w:r>
        <w:rPr>
          <w:rFonts w:eastAsia="TimesNewRomanPS-BoldMT"/>
          <w:b/>
          <w:bCs/>
        </w:rPr>
        <w:t>ЈН бр.</w:t>
      </w:r>
      <w:proofErr w:type="gramEnd"/>
      <w:r>
        <w:rPr>
          <w:rFonts w:eastAsia="TimesNewRomanPS-BoldMT"/>
          <w:b/>
          <w:bCs/>
        </w:rPr>
        <w:t xml:space="preserve"> </w:t>
      </w:r>
      <w:r w:rsidR="0084151A">
        <w:rPr>
          <w:rFonts w:eastAsia="TimesNewRomanPS-BoldMT"/>
          <w:b/>
          <w:bCs/>
        </w:rPr>
        <w:t>1.2.</w:t>
      </w:r>
      <w:r>
        <w:rPr>
          <w:rFonts w:eastAsia="TimesNewRomanPS-BoldMT"/>
          <w:b/>
          <w:bCs/>
        </w:rPr>
        <w:t>2/201</w:t>
      </w:r>
      <w:r w:rsidR="0084151A">
        <w:rPr>
          <w:rFonts w:eastAsia="TimesNewRomanPS-BoldMT"/>
          <w:b/>
          <w:bCs/>
        </w:rPr>
        <w:t>8</w:t>
      </w:r>
    </w:p>
    <w:p w:rsidR="005865BE" w:rsidRPr="002E7D84" w:rsidRDefault="005865BE" w:rsidP="002E7D84">
      <w:pPr>
        <w:shd w:val="clear" w:color="auto" w:fill="C6D9F1"/>
        <w:ind w:left="0"/>
        <w:jc w:val="center"/>
        <w:rPr>
          <w:rFonts w:eastAsia="TimesNewRomanPS-BoldMT"/>
          <w:b/>
          <w:bCs/>
        </w:rPr>
      </w:pPr>
    </w:p>
    <w:p w:rsidR="005865BE" w:rsidRPr="002E7D84" w:rsidRDefault="005865BE" w:rsidP="002E7D84">
      <w:pPr>
        <w:ind w:left="0"/>
        <w:jc w:val="both"/>
        <w:rPr>
          <w:rFonts w:eastAsia="TimesNewRomanPS-BoldMT"/>
          <w:b/>
          <w:bCs/>
          <w:color w:val="FF0000"/>
        </w:rPr>
      </w:pPr>
    </w:p>
    <w:p w:rsidR="005865BE" w:rsidRPr="002E7D84" w:rsidRDefault="005865BE" w:rsidP="002E7D84">
      <w:pPr>
        <w:ind w:left="0"/>
        <w:jc w:val="both"/>
        <w:rPr>
          <w:rFonts w:eastAsia="TimesNewRomanPSMT"/>
        </w:rPr>
      </w:pPr>
      <w:r w:rsidRPr="002E7D84">
        <w:rPr>
          <w:rFonts w:eastAsia="TimesNewRomanPSMT"/>
        </w:rPr>
        <w:t>Конкурсна документација садржи:</w:t>
      </w:r>
    </w:p>
    <w:p w:rsidR="00BB280E" w:rsidRPr="002E7D84" w:rsidRDefault="00BB280E" w:rsidP="005865BE">
      <w:pPr>
        <w:jc w:val="both"/>
        <w:rPr>
          <w:rFonts w:eastAsia="TimesNewRomanPSMT"/>
        </w:rPr>
      </w:pPr>
    </w:p>
    <w:tbl>
      <w:tblPr>
        <w:tblStyle w:val="TableGrid"/>
        <w:tblW w:w="0" w:type="auto"/>
        <w:tblInd w:w="250" w:type="dxa"/>
        <w:tblLook w:val="04A0"/>
      </w:tblPr>
      <w:tblGrid>
        <w:gridCol w:w="1702"/>
        <w:gridCol w:w="6520"/>
        <w:gridCol w:w="1275"/>
      </w:tblGrid>
      <w:tr w:rsidR="00BB280E" w:rsidRPr="002E7D84" w:rsidTr="00046D30">
        <w:tc>
          <w:tcPr>
            <w:tcW w:w="1702" w:type="dxa"/>
          </w:tcPr>
          <w:p w:rsidR="00BB280E" w:rsidRPr="002E7D84" w:rsidRDefault="00BB280E" w:rsidP="005865BE">
            <w:pPr>
              <w:shd w:val="clear" w:color="auto" w:fill="auto"/>
              <w:ind w:left="0"/>
              <w:jc w:val="both"/>
              <w:rPr>
                <w:rFonts w:eastAsia="TimesNewRomanPSMT"/>
              </w:rPr>
            </w:pPr>
            <w:r w:rsidRPr="002E7D84">
              <w:rPr>
                <w:rFonts w:eastAsia="TimesNewRomanPSMT"/>
              </w:rPr>
              <w:t>Поглавље</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Назив поглавља</w:t>
            </w:r>
          </w:p>
        </w:tc>
        <w:tc>
          <w:tcPr>
            <w:tcW w:w="1275" w:type="dxa"/>
          </w:tcPr>
          <w:p w:rsidR="00BB280E" w:rsidRPr="002E7D84" w:rsidRDefault="00BB280E" w:rsidP="005865BE">
            <w:pPr>
              <w:shd w:val="clear" w:color="auto" w:fill="auto"/>
              <w:ind w:left="0"/>
              <w:jc w:val="both"/>
              <w:rPr>
                <w:rFonts w:eastAsia="TimesNewRomanPSMT"/>
              </w:rPr>
            </w:pPr>
            <w:r w:rsidRPr="002E7D84">
              <w:rPr>
                <w:rFonts w:eastAsia="TimesNewRomanPSMT"/>
              </w:rPr>
              <w:t>Страна</w:t>
            </w:r>
          </w:p>
        </w:tc>
      </w:tr>
      <w:tr w:rsidR="00BB280E" w:rsidRPr="002E7D84" w:rsidTr="00046D30">
        <w:tc>
          <w:tcPr>
            <w:tcW w:w="1702" w:type="dxa"/>
          </w:tcPr>
          <w:p w:rsidR="00BB280E" w:rsidRPr="002E7D84" w:rsidRDefault="00BB280E" w:rsidP="005865BE">
            <w:pPr>
              <w:shd w:val="clear" w:color="auto" w:fill="auto"/>
              <w:ind w:left="0"/>
              <w:jc w:val="both"/>
              <w:rPr>
                <w:rFonts w:eastAsia="TimesNewRomanPSMT"/>
              </w:rPr>
            </w:pPr>
            <w:r w:rsidRPr="002E7D84">
              <w:rPr>
                <w:rFonts w:eastAsia="TimesNewRomanPSMT"/>
              </w:rPr>
              <w:t>I</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Општи подаци о јавној набавци</w:t>
            </w:r>
          </w:p>
        </w:tc>
        <w:tc>
          <w:tcPr>
            <w:tcW w:w="1275" w:type="dxa"/>
          </w:tcPr>
          <w:p w:rsidR="00BB280E" w:rsidRPr="002E7D84" w:rsidRDefault="00F27CC8" w:rsidP="00BF4167">
            <w:pPr>
              <w:shd w:val="clear" w:color="auto" w:fill="auto"/>
              <w:ind w:left="0"/>
              <w:rPr>
                <w:rFonts w:eastAsia="TimesNewRomanPSMT"/>
              </w:rPr>
            </w:pPr>
            <w:r>
              <w:rPr>
                <w:rFonts w:eastAsia="TimesNewRomanPSMT"/>
              </w:rPr>
              <w:t>3</w:t>
            </w:r>
          </w:p>
        </w:tc>
      </w:tr>
      <w:tr w:rsidR="00BB280E" w:rsidRPr="002E7D84" w:rsidTr="00046D30">
        <w:tc>
          <w:tcPr>
            <w:tcW w:w="1702" w:type="dxa"/>
          </w:tcPr>
          <w:p w:rsidR="00BB280E" w:rsidRPr="002E7D84" w:rsidRDefault="00BB280E" w:rsidP="005865BE">
            <w:pPr>
              <w:shd w:val="clear" w:color="auto" w:fill="auto"/>
              <w:ind w:left="0"/>
              <w:jc w:val="both"/>
              <w:rPr>
                <w:rFonts w:eastAsia="TimesNewRomanPSMT"/>
              </w:rPr>
            </w:pPr>
            <w:r w:rsidRPr="002E7D84">
              <w:rPr>
                <w:rFonts w:eastAsia="TimesNewRomanPSMT"/>
              </w:rPr>
              <w:t>II</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Подаци о предмету јавне набавке</w:t>
            </w:r>
          </w:p>
        </w:tc>
        <w:tc>
          <w:tcPr>
            <w:tcW w:w="1275" w:type="dxa"/>
          </w:tcPr>
          <w:p w:rsidR="00BB280E" w:rsidRPr="002E7D84" w:rsidRDefault="00F27CC8" w:rsidP="005865BE">
            <w:pPr>
              <w:shd w:val="clear" w:color="auto" w:fill="auto"/>
              <w:ind w:left="0"/>
              <w:jc w:val="both"/>
              <w:rPr>
                <w:rFonts w:eastAsia="TimesNewRomanPSMT"/>
              </w:rPr>
            </w:pPr>
            <w:r>
              <w:rPr>
                <w:rFonts w:eastAsia="TimesNewRomanPSMT"/>
              </w:rPr>
              <w:t>3</w:t>
            </w:r>
          </w:p>
        </w:tc>
      </w:tr>
      <w:tr w:rsidR="00BB280E" w:rsidRPr="002E7D84" w:rsidTr="00046D30">
        <w:tc>
          <w:tcPr>
            <w:tcW w:w="1702" w:type="dxa"/>
          </w:tcPr>
          <w:p w:rsidR="00BB280E" w:rsidRPr="002E7D84" w:rsidRDefault="00BB280E" w:rsidP="005865BE">
            <w:pPr>
              <w:shd w:val="clear" w:color="auto" w:fill="auto"/>
              <w:ind w:left="0"/>
              <w:jc w:val="both"/>
              <w:rPr>
                <w:rFonts w:eastAsia="TimesNewRomanPSMT"/>
              </w:rPr>
            </w:pPr>
            <w:r w:rsidRPr="002E7D84">
              <w:rPr>
                <w:rFonts w:eastAsia="TimesNewRomanPSMT"/>
              </w:rPr>
              <w:t>III</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Врста, техничке карактеристике, квалитет, количина и опис добара, радова или услуга, начин спровођења контроле и обезбеђење квалитета, рок извршења, место извршења или испоруке добара, евентуалне додатне услуге и сл.</w:t>
            </w:r>
          </w:p>
        </w:tc>
        <w:tc>
          <w:tcPr>
            <w:tcW w:w="1275" w:type="dxa"/>
          </w:tcPr>
          <w:p w:rsidR="00BB280E" w:rsidRPr="002E7D84" w:rsidRDefault="00F27CC8" w:rsidP="005865BE">
            <w:pPr>
              <w:shd w:val="clear" w:color="auto" w:fill="auto"/>
              <w:ind w:left="0"/>
              <w:jc w:val="both"/>
              <w:rPr>
                <w:rFonts w:eastAsia="TimesNewRomanPSMT"/>
              </w:rPr>
            </w:pPr>
            <w:r>
              <w:rPr>
                <w:rFonts w:eastAsia="TimesNewRomanPSMT"/>
              </w:rPr>
              <w:t>4</w:t>
            </w:r>
          </w:p>
        </w:tc>
      </w:tr>
      <w:tr w:rsidR="00BB280E" w:rsidRPr="002E7D84" w:rsidTr="00046D30">
        <w:tc>
          <w:tcPr>
            <w:tcW w:w="1702" w:type="dxa"/>
          </w:tcPr>
          <w:p w:rsidR="00BB280E" w:rsidRPr="002E7D84" w:rsidRDefault="00F27CC8" w:rsidP="005865BE">
            <w:pPr>
              <w:shd w:val="clear" w:color="auto" w:fill="auto"/>
              <w:ind w:left="0"/>
              <w:jc w:val="both"/>
              <w:rPr>
                <w:rFonts w:eastAsia="TimesNewRomanPSMT"/>
              </w:rPr>
            </w:pPr>
            <w:r>
              <w:rPr>
                <w:rFonts w:eastAsia="TimesNewRomanPSMT"/>
              </w:rPr>
              <w:t>I</w:t>
            </w:r>
            <w:r w:rsidR="00BB280E" w:rsidRPr="002E7D84">
              <w:rPr>
                <w:rFonts w:eastAsia="TimesNewRomanPSMT"/>
              </w:rPr>
              <w:t>V</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Услови за учешће у поступку јавне набавке из члана 75.и 76. Закона и упутство како се доказује испуњеност услова</w:t>
            </w:r>
          </w:p>
        </w:tc>
        <w:tc>
          <w:tcPr>
            <w:tcW w:w="1275" w:type="dxa"/>
          </w:tcPr>
          <w:p w:rsidR="00BB280E" w:rsidRPr="002E7D84" w:rsidRDefault="00F27CC8" w:rsidP="005865BE">
            <w:pPr>
              <w:shd w:val="clear" w:color="auto" w:fill="auto"/>
              <w:ind w:left="0"/>
              <w:jc w:val="both"/>
              <w:rPr>
                <w:rFonts w:eastAsia="TimesNewRomanPSMT"/>
              </w:rPr>
            </w:pPr>
            <w:r>
              <w:rPr>
                <w:rFonts w:eastAsia="TimesNewRomanPSMT"/>
              </w:rPr>
              <w:t>4</w:t>
            </w:r>
          </w:p>
        </w:tc>
      </w:tr>
      <w:tr w:rsidR="00BB280E" w:rsidRPr="002E7D84" w:rsidTr="00046D30">
        <w:tc>
          <w:tcPr>
            <w:tcW w:w="1702" w:type="dxa"/>
          </w:tcPr>
          <w:p w:rsidR="00BB280E" w:rsidRPr="002E7D84" w:rsidRDefault="00F27CC8" w:rsidP="005865BE">
            <w:pPr>
              <w:shd w:val="clear" w:color="auto" w:fill="auto"/>
              <w:ind w:left="0"/>
              <w:jc w:val="both"/>
              <w:rPr>
                <w:rFonts w:eastAsia="TimesNewRomanPSMT"/>
              </w:rPr>
            </w:pPr>
            <w:r>
              <w:rPr>
                <w:rFonts w:eastAsia="TimesNewRomanPSMT"/>
              </w:rPr>
              <w:t>V</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Упутство понуђачима како да сачине понуду</w:t>
            </w:r>
          </w:p>
        </w:tc>
        <w:tc>
          <w:tcPr>
            <w:tcW w:w="1275" w:type="dxa"/>
          </w:tcPr>
          <w:p w:rsidR="00BB280E" w:rsidRPr="002E7D84" w:rsidRDefault="00F27CC8" w:rsidP="005865BE">
            <w:pPr>
              <w:shd w:val="clear" w:color="auto" w:fill="auto"/>
              <w:ind w:left="0"/>
              <w:jc w:val="both"/>
              <w:rPr>
                <w:rFonts w:eastAsia="TimesNewRomanPSMT"/>
              </w:rPr>
            </w:pPr>
            <w:r>
              <w:rPr>
                <w:rFonts w:eastAsia="TimesNewRomanPSMT"/>
              </w:rPr>
              <w:t>10</w:t>
            </w:r>
          </w:p>
        </w:tc>
      </w:tr>
      <w:tr w:rsidR="00BB280E" w:rsidRPr="002E7D84" w:rsidTr="00046D30">
        <w:tc>
          <w:tcPr>
            <w:tcW w:w="1702" w:type="dxa"/>
          </w:tcPr>
          <w:p w:rsidR="00BB280E" w:rsidRPr="002E7D84" w:rsidRDefault="00F27CC8" w:rsidP="005865BE">
            <w:pPr>
              <w:shd w:val="clear" w:color="auto" w:fill="auto"/>
              <w:ind w:left="0"/>
              <w:jc w:val="both"/>
              <w:rPr>
                <w:rFonts w:eastAsia="TimesNewRomanPSMT"/>
              </w:rPr>
            </w:pPr>
            <w:r>
              <w:rPr>
                <w:rFonts w:eastAsia="TimesNewRomanPSMT"/>
              </w:rPr>
              <w:t>VI</w:t>
            </w:r>
          </w:p>
        </w:tc>
        <w:tc>
          <w:tcPr>
            <w:tcW w:w="6520" w:type="dxa"/>
          </w:tcPr>
          <w:p w:rsidR="00BB280E" w:rsidRPr="002E7D84" w:rsidRDefault="00BB280E" w:rsidP="005865BE">
            <w:pPr>
              <w:shd w:val="clear" w:color="auto" w:fill="auto"/>
              <w:ind w:left="0"/>
              <w:jc w:val="both"/>
              <w:rPr>
                <w:rFonts w:eastAsia="TimesNewRomanPSMT"/>
              </w:rPr>
            </w:pPr>
            <w:r w:rsidRPr="002E7D84">
              <w:rPr>
                <w:rFonts w:eastAsia="TimesNewRomanPSMT"/>
              </w:rPr>
              <w:t>Образац понуде</w:t>
            </w:r>
          </w:p>
        </w:tc>
        <w:tc>
          <w:tcPr>
            <w:tcW w:w="1275" w:type="dxa"/>
          </w:tcPr>
          <w:p w:rsidR="00BB280E" w:rsidRPr="002E7D84" w:rsidRDefault="00F27CC8" w:rsidP="005865BE">
            <w:pPr>
              <w:shd w:val="clear" w:color="auto" w:fill="auto"/>
              <w:ind w:left="0"/>
              <w:jc w:val="both"/>
              <w:rPr>
                <w:rFonts w:eastAsia="TimesNewRomanPSMT"/>
              </w:rPr>
            </w:pPr>
            <w:r>
              <w:rPr>
                <w:rFonts w:eastAsia="TimesNewRomanPSMT"/>
              </w:rPr>
              <w:t>16</w:t>
            </w:r>
          </w:p>
        </w:tc>
      </w:tr>
      <w:tr w:rsidR="00BB280E" w:rsidRPr="002E7D84" w:rsidTr="00046D30">
        <w:tc>
          <w:tcPr>
            <w:tcW w:w="1702" w:type="dxa"/>
          </w:tcPr>
          <w:p w:rsidR="00BB280E" w:rsidRPr="002E7D84" w:rsidRDefault="00F27CC8" w:rsidP="002E7D84">
            <w:pPr>
              <w:shd w:val="clear" w:color="auto" w:fill="auto"/>
              <w:ind w:left="0"/>
              <w:jc w:val="both"/>
              <w:rPr>
                <w:rFonts w:eastAsia="TimesNewRomanPSMT"/>
              </w:rPr>
            </w:pPr>
            <w:r>
              <w:rPr>
                <w:rFonts w:eastAsia="TimesNewRomanPSMT"/>
              </w:rPr>
              <w:t>VII</w:t>
            </w:r>
          </w:p>
        </w:tc>
        <w:tc>
          <w:tcPr>
            <w:tcW w:w="6520" w:type="dxa"/>
          </w:tcPr>
          <w:p w:rsidR="00BB280E" w:rsidRPr="002E7D84" w:rsidRDefault="002E7D84" w:rsidP="002E7D84">
            <w:pPr>
              <w:shd w:val="clear" w:color="auto" w:fill="auto"/>
              <w:ind w:left="0"/>
              <w:jc w:val="both"/>
              <w:rPr>
                <w:rFonts w:eastAsia="TimesNewRomanPSMT"/>
              </w:rPr>
            </w:pPr>
            <w:r w:rsidRPr="002E7D84">
              <w:rPr>
                <w:rFonts w:eastAsia="TimesNewRomanPSMT"/>
              </w:rPr>
              <w:t>Модел оквирног споразума</w:t>
            </w:r>
          </w:p>
        </w:tc>
        <w:tc>
          <w:tcPr>
            <w:tcW w:w="1275" w:type="dxa"/>
          </w:tcPr>
          <w:p w:rsidR="00BB280E" w:rsidRPr="002E7D84" w:rsidRDefault="00F27CC8" w:rsidP="002E7D84">
            <w:pPr>
              <w:shd w:val="clear" w:color="auto" w:fill="auto"/>
              <w:ind w:left="0"/>
              <w:jc w:val="both"/>
              <w:rPr>
                <w:rFonts w:eastAsia="TimesNewRomanPSMT"/>
              </w:rPr>
            </w:pPr>
            <w:r>
              <w:rPr>
                <w:rFonts w:eastAsia="TimesNewRomanPSMT"/>
              </w:rPr>
              <w:t>23</w:t>
            </w:r>
          </w:p>
        </w:tc>
      </w:tr>
      <w:tr w:rsidR="00BB280E" w:rsidRPr="002E7D84" w:rsidTr="00046D30">
        <w:tc>
          <w:tcPr>
            <w:tcW w:w="1702" w:type="dxa"/>
          </w:tcPr>
          <w:p w:rsidR="00BB280E" w:rsidRPr="002E7D84" w:rsidRDefault="00F27CC8" w:rsidP="002E7D84">
            <w:pPr>
              <w:shd w:val="clear" w:color="auto" w:fill="auto"/>
              <w:ind w:left="0"/>
              <w:jc w:val="both"/>
              <w:rPr>
                <w:rFonts w:eastAsia="TimesNewRomanPSMT"/>
              </w:rPr>
            </w:pPr>
            <w:r>
              <w:rPr>
                <w:rFonts w:eastAsia="TimesNewRomanPSMT"/>
              </w:rPr>
              <w:t>VIII</w:t>
            </w:r>
          </w:p>
        </w:tc>
        <w:tc>
          <w:tcPr>
            <w:tcW w:w="6520" w:type="dxa"/>
          </w:tcPr>
          <w:p w:rsidR="00BB280E" w:rsidRPr="002E7D84" w:rsidRDefault="002E7D84" w:rsidP="002E7D84">
            <w:pPr>
              <w:shd w:val="clear" w:color="auto" w:fill="auto"/>
              <w:ind w:left="0"/>
              <w:jc w:val="both"/>
              <w:rPr>
                <w:rFonts w:eastAsia="TimesNewRomanPSMT"/>
              </w:rPr>
            </w:pPr>
            <w:r w:rsidRPr="002E7D84">
              <w:rPr>
                <w:rFonts w:eastAsia="TimesNewRomanPSMT"/>
              </w:rPr>
              <w:t>Модел појединачног уговора</w:t>
            </w:r>
          </w:p>
        </w:tc>
        <w:tc>
          <w:tcPr>
            <w:tcW w:w="1275" w:type="dxa"/>
          </w:tcPr>
          <w:p w:rsidR="00BB280E" w:rsidRPr="002E7D84" w:rsidRDefault="00F27CC8" w:rsidP="002E7D84">
            <w:pPr>
              <w:shd w:val="clear" w:color="auto" w:fill="auto"/>
              <w:ind w:left="0"/>
              <w:jc w:val="both"/>
              <w:rPr>
                <w:rFonts w:eastAsia="TimesNewRomanPSMT"/>
              </w:rPr>
            </w:pPr>
            <w:r>
              <w:rPr>
                <w:rFonts w:eastAsia="TimesNewRomanPSMT"/>
              </w:rPr>
              <w:t>28</w:t>
            </w:r>
          </w:p>
        </w:tc>
      </w:tr>
      <w:tr w:rsidR="002E7D84" w:rsidRPr="002E7D84" w:rsidTr="00046D30">
        <w:tc>
          <w:tcPr>
            <w:tcW w:w="1702" w:type="dxa"/>
          </w:tcPr>
          <w:p w:rsidR="002E7D84" w:rsidRPr="002E7D84" w:rsidRDefault="00F27CC8" w:rsidP="002E7D84">
            <w:pPr>
              <w:shd w:val="clear" w:color="auto" w:fill="auto"/>
              <w:ind w:left="0"/>
              <w:jc w:val="both"/>
              <w:rPr>
                <w:rFonts w:eastAsia="TimesNewRomanPSMT"/>
              </w:rPr>
            </w:pPr>
            <w:r>
              <w:rPr>
                <w:rFonts w:eastAsia="TimesNewRomanPSMT"/>
              </w:rPr>
              <w:t>I</w:t>
            </w:r>
            <w:r w:rsidR="002E7D84" w:rsidRPr="002E7D84">
              <w:rPr>
                <w:rFonts w:eastAsia="TimesNewRomanPSMT"/>
              </w:rPr>
              <w:t>X</w:t>
            </w:r>
          </w:p>
        </w:tc>
        <w:tc>
          <w:tcPr>
            <w:tcW w:w="6520" w:type="dxa"/>
          </w:tcPr>
          <w:p w:rsidR="002E7D84" w:rsidRPr="002E7D84" w:rsidRDefault="002E7D84" w:rsidP="002E7D84">
            <w:pPr>
              <w:shd w:val="clear" w:color="auto" w:fill="auto"/>
              <w:ind w:left="0"/>
              <w:jc w:val="both"/>
              <w:rPr>
                <w:rFonts w:eastAsia="TimesNewRomanPSMT"/>
              </w:rPr>
            </w:pPr>
            <w:r w:rsidRPr="002E7D84">
              <w:rPr>
                <w:rFonts w:eastAsia="TimesNewRomanPSMT"/>
              </w:rPr>
              <w:t>Образац трошкова припреме понуде</w:t>
            </w:r>
          </w:p>
        </w:tc>
        <w:tc>
          <w:tcPr>
            <w:tcW w:w="1275" w:type="dxa"/>
          </w:tcPr>
          <w:p w:rsidR="002E7D84" w:rsidRPr="002E7D84" w:rsidRDefault="00F27CC8" w:rsidP="002E7D84">
            <w:pPr>
              <w:shd w:val="clear" w:color="auto" w:fill="auto"/>
              <w:ind w:left="0"/>
              <w:jc w:val="both"/>
              <w:rPr>
                <w:rFonts w:eastAsia="TimesNewRomanPSMT"/>
              </w:rPr>
            </w:pPr>
            <w:r>
              <w:rPr>
                <w:rFonts w:eastAsia="TimesNewRomanPSMT"/>
              </w:rPr>
              <w:t>31</w:t>
            </w:r>
          </w:p>
        </w:tc>
      </w:tr>
      <w:tr w:rsidR="002E7D84" w:rsidRPr="002E7D84" w:rsidTr="00046D30">
        <w:trPr>
          <w:trHeight w:val="315"/>
        </w:trPr>
        <w:tc>
          <w:tcPr>
            <w:tcW w:w="1702" w:type="dxa"/>
          </w:tcPr>
          <w:p w:rsidR="002E7D84" w:rsidRPr="002E7D84" w:rsidRDefault="002E7D84" w:rsidP="002E7D84">
            <w:pPr>
              <w:shd w:val="clear" w:color="auto" w:fill="auto"/>
              <w:ind w:left="0"/>
              <w:jc w:val="both"/>
              <w:rPr>
                <w:rFonts w:eastAsia="TimesNewRomanPSMT"/>
              </w:rPr>
            </w:pPr>
            <w:r w:rsidRPr="002E7D84">
              <w:rPr>
                <w:rFonts w:eastAsia="TimesNewRomanPSMT"/>
              </w:rPr>
              <w:t>X</w:t>
            </w:r>
          </w:p>
        </w:tc>
        <w:tc>
          <w:tcPr>
            <w:tcW w:w="6520" w:type="dxa"/>
          </w:tcPr>
          <w:p w:rsidR="002E7D84" w:rsidRPr="002E7D84" w:rsidRDefault="002E7D84" w:rsidP="002E7D84">
            <w:pPr>
              <w:shd w:val="clear" w:color="auto" w:fill="auto"/>
              <w:ind w:left="0"/>
              <w:jc w:val="both"/>
              <w:rPr>
                <w:rFonts w:eastAsia="TimesNewRomanPSMT"/>
              </w:rPr>
            </w:pPr>
            <w:r w:rsidRPr="002E7D84">
              <w:rPr>
                <w:rFonts w:eastAsia="TimesNewRomanPSMT"/>
              </w:rPr>
              <w:t>Образац изјаве о независној понуди</w:t>
            </w:r>
          </w:p>
        </w:tc>
        <w:tc>
          <w:tcPr>
            <w:tcW w:w="1275" w:type="dxa"/>
          </w:tcPr>
          <w:p w:rsidR="002E7D84" w:rsidRPr="002E7D84" w:rsidRDefault="00F27CC8" w:rsidP="002E7D84">
            <w:pPr>
              <w:shd w:val="clear" w:color="auto" w:fill="auto"/>
              <w:ind w:left="0"/>
              <w:jc w:val="both"/>
              <w:rPr>
                <w:rFonts w:eastAsia="TimesNewRomanPSMT"/>
              </w:rPr>
            </w:pPr>
            <w:r>
              <w:rPr>
                <w:rFonts w:eastAsia="TimesNewRomanPSMT"/>
              </w:rPr>
              <w:t>32</w:t>
            </w:r>
          </w:p>
        </w:tc>
      </w:tr>
      <w:tr w:rsidR="005F48BD" w:rsidRPr="002E7D84" w:rsidTr="00046D30">
        <w:trPr>
          <w:trHeight w:val="315"/>
        </w:trPr>
        <w:tc>
          <w:tcPr>
            <w:tcW w:w="1702" w:type="dxa"/>
          </w:tcPr>
          <w:p w:rsidR="005F48BD" w:rsidRPr="002E7D84" w:rsidRDefault="005F48BD" w:rsidP="002E7D84">
            <w:pPr>
              <w:shd w:val="clear" w:color="auto" w:fill="auto"/>
              <w:ind w:left="0"/>
              <w:jc w:val="both"/>
              <w:rPr>
                <w:rFonts w:eastAsia="TimesNewRomanPSMT"/>
              </w:rPr>
            </w:pPr>
            <w:r w:rsidRPr="002E7D84">
              <w:rPr>
                <w:rFonts w:eastAsia="TimesNewRomanPSMT"/>
              </w:rPr>
              <w:t>X</w:t>
            </w:r>
            <w:r>
              <w:rPr>
                <w:rFonts w:eastAsia="TimesNewRomanPSMT"/>
              </w:rPr>
              <w:t>I</w:t>
            </w:r>
          </w:p>
        </w:tc>
        <w:tc>
          <w:tcPr>
            <w:tcW w:w="6520" w:type="dxa"/>
          </w:tcPr>
          <w:p w:rsidR="005F48BD" w:rsidRPr="005F48BD" w:rsidRDefault="005F48BD" w:rsidP="002E7D84">
            <w:pPr>
              <w:shd w:val="clear" w:color="auto" w:fill="auto"/>
              <w:ind w:left="0"/>
              <w:jc w:val="both"/>
              <w:rPr>
                <w:rFonts w:eastAsia="TimesNewRomanPSMT"/>
              </w:rPr>
            </w:pPr>
            <w:r>
              <w:rPr>
                <w:rFonts w:eastAsia="TimesNewRomanPSMT"/>
              </w:rPr>
              <w:t>Образац изјаве о поштовању обавеза које произлазе из важећих прописа о заштити на раду, запошљавању, условима рада и заштити животне средине</w:t>
            </w:r>
          </w:p>
        </w:tc>
        <w:tc>
          <w:tcPr>
            <w:tcW w:w="1275" w:type="dxa"/>
          </w:tcPr>
          <w:p w:rsidR="005F48BD" w:rsidRDefault="005F48BD" w:rsidP="002E7D84">
            <w:pPr>
              <w:shd w:val="clear" w:color="auto" w:fill="auto"/>
              <w:ind w:left="0"/>
              <w:jc w:val="both"/>
              <w:rPr>
                <w:rFonts w:eastAsia="TimesNewRomanPSMT"/>
              </w:rPr>
            </w:pPr>
          </w:p>
          <w:p w:rsidR="005F48BD" w:rsidRDefault="005F48BD" w:rsidP="002E7D84">
            <w:pPr>
              <w:shd w:val="clear" w:color="auto" w:fill="auto"/>
              <w:ind w:left="0"/>
              <w:jc w:val="both"/>
              <w:rPr>
                <w:rFonts w:eastAsia="TimesNewRomanPSMT"/>
              </w:rPr>
            </w:pPr>
          </w:p>
          <w:p w:rsidR="005F48BD" w:rsidRPr="005F48BD" w:rsidRDefault="005F48BD" w:rsidP="002E7D84">
            <w:pPr>
              <w:shd w:val="clear" w:color="auto" w:fill="auto"/>
              <w:ind w:left="0"/>
              <w:jc w:val="both"/>
              <w:rPr>
                <w:rFonts w:eastAsia="TimesNewRomanPSMT"/>
              </w:rPr>
            </w:pPr>
            <w:r>
              <w:rPr>
                <w:rFonts w:eastAsia="TimesNewRomanPSMT"/>
              </w:rPr>
              <w:t>33</w:t>
            </w:r>
          </w:p>
        </w:tc>
      </w:tr>
      <w:tr w:rsidR="005F48BD" w:rsidRPr="002E7D84" w:rsidTr="00046D30">
        <w:trPr>
          <w:trHeight w:val="315"/>
        </w:trPr>
        <w:tc>
          <w:tcPr>
            <w:tcW w:w="1702" w:type="dxa"/>
          </w:tcPr>
          <w:p w:rsidR="005F48BD" w:rsidRPr="002E7D84" w:rsidRDefault="005F48BD" w:rsidP="002E7D84">
            <w:pPr>
              <w:shd w:val="clear" w:color="auto" w:fill="auto"/>
              <w:ind w:left="0"/>
              <w:jc w:val="both"/>
              <w:rPr>
                <w:rFonts w:eastAsia="TimesNewRomanPSMT"/>
              </w:rPr>
            </w:pPr>
            <w:r w:rsidRPr="002E7D84">
              <w:rPr>
                <w:rFonts w:eastAsia="TimesNewRomanPSMT"/>
              </w:rPr>
              <w:t>X</w:t>
            </w:r>
            <w:r>
              <w:rPr>
                <w:rFonts w:eastAsia="TimesNewRomanPSMT"/>
              </w:rPr>
              <w:t>II</w:t>
            </w:r>
          </w:p>
        </w:tc>
        <w:tc>
          <w:tcPr>
            <w:tcW w:w="6520" w:type="dxa"/>
          </w:tcPr>
          <w:p w:rsidR="005F48BD" w:rsidRPr="004343A3" w:rsidRDefault="004343A3" w:rsidP="002E7D84">
            <w:pPr>
              <w:shd w:val="clear" w:color="auto" w:fill="auto"/>
              <w:ind w:left="0"/>
              <w:jc w:val="both"/>
              <w:rPr>
                <w:rFonts w:eastAsia="TimesNewRomanPSMT"/>
              </w:rPr>
            </w:pPr>
            <w:r>
              <w:rPr>
                <w:rFonts w:eastAsia="TimesNewRomanPSMT"/>
              </w:rPr>
              <w:t>Образац пуномоћја</w:t>
            </w:r>
          </w:p>
        </w:tc>
        <w:tc>
          <w:tcPr>
            <w:tcW w:w="1275" w:type="dxa"/>
          </w:tcPr>
          <w:p w:rsidR="005F48BD" w:rsidRPr="004343A3" w:rsidRDefault="004343A3" w:rsidP="002E7D84">
            <w:pPr>
              <w:shd w:val="clear" w:color="auto" w:fill="auto"/>
              <w:ind w:left="0"/>
              <w:jc w:val="both"/>
              <w:rPr>
                <w:rFonts w:eastAsia="TimesNewRomanPSMT"/>
              </w:rPr>
            </w:pPr>
            <w:r>
              <w:rPr>
                <w:rFonts w:eastAsia="TimesNewRomanPSMT"/>
              </w:rPr>
              <w:t>34</w:t>
            </w:r>
          </w:p>
        </w:tc>
      </w:tr>
    </w:tbl>
    <w:p w:rsidR="002E7D84" w:rsidRPr="002E7D84" w:rsidRDefault="002E7D84" w:rsidP="002E7D84">
      <w:pPr>
        <w:jc w:val="both"/>
        <w:rPr>
          <w:rFonts w:eastAsia="TimesNewRomanPSMT"/>
        </w:rPr>
      </w:pPr>
    </w:p>
    <w:p w:rsidR="005865BE" w:rsidRDefault="005865BE" w:rsidP="005865BE">
      <w:pPr>
        <w:jc w:val="both"/>
        <w:rPr>
          <w:rFonts w:ascii="Arial" w:eastAsia="TimesNewRomanPSMT" w:hAnsi="Arial" w:cs="Arial"/>
        </w:rPr>
      </w:pPr>
    </w:p>
    <w:p w:rsidR="005865BE" w:rsidRDefault="005865BE" w:rsidP="005865BE">
      <w:pPr>
        <w:jc w:val="both"/>
        <w:rPr>
          <w:rFonts w:ascii="Arial" w:eastAsia="TimesNewRomanPSMT" w:hAnsi="Arial" w:cs="Arial"/>
        </w:rPr>
      </w:pPr>
    </w:p>
    <w:p w:rsidR="005865BE" w:rsidRDefault="005865BE" w:rsidP="005865BE">
      <w:pPr>
        <w:jc w:val="both"/>
      </w:pPr>
      <w:bookmarkStart w:id="0" w:name="_GoBack"/>
      <w:bookmarkEnd w:id="0"/>
    </w:p>
    <w:p w:rsidR="005865BE" w:rsidRDefault="005865BE" w:rsidP="005865BE">
      <w:pPr>
        <w:jc w:val="both"/>
        <w:rPr>
          <w:rFonts w:ascii="Arial" w:eastAsia="TimesNewRomanPSMT" w:hAnsi="Arial" w:cs="Arial"/>
        </w:rPr>
      </w:pPr>
    </w:p>
    <w:p w:rsidR="005865BE" w:rsidRDefault="005865BE" w:rsidP="005865BE">
      <w:pPr>
        <w:jc w:val="both"/>
        <w:rPr>
          <w:rFonts w:ascii="Arial" w:eastAsia="TimesNewRomanPSMT" w:hAnsi="Arial" w:cs="Arial"/>
        </w:rPr>
      </w:pPr>
    </w:p>
    <w:p w:rsidR="005865BE" w:rsidRDefault="005865BE" w:rsidP="002B6874"/>
    <w:p w:rsidR="005865BE" w:rsidRDefault="005865BE" w:rsidP="002B6874"/>
    <w:p w:rsidR="005865BE" w:rsidRDefault="005865BE" w:rsidP="002B6874"/>
    <w:p w:rsidR="005865BE" w:rsidRDefault="005865BE" w:rsidP="002B6874"/>
    <w:p w:rsidR="00F27CC8" w:rsidRPr="004E06E6" w:rsidRDefault="00F27CC8" w:rsidP="002E7D84">
      <w:pPr>
        <w:ind w:left="0"/>
      </w:pPr>
    </w:p>
    <w:p w:rsidR="00F27CC8" w:rsidRPr="00F27CC8" w:rsidRDefault="00F27CC8" w:rsidP="002E7D84">
      <w:pPr>
        <w:ind w:left="0"/>
      </w:pPr>
    </w:p>
    <w:p w:rsidR="002E7D84" w:rsidRPr="002E7D84" w:rsidRDefault="002E7D84" w:rsidP="002E7D84">
      <w:pPr>
        <w:ind w:left="0"/>
      </w:pPr>
    </w:p>
    <w:p w:rsidR="00B009C0" w:rsidRPr="00B009C0" w:rsidRDefault="00B009C0" w:rsidP="002B6874"/>
    <w:p w:rsidR="002E7D84" w:rsidRDefault="002E7D84" w:rsidP="002E7D84">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ED7E3A" w:rsidRPr="002E7D84" w:rsidRDefault="00ED7E3A" w:rsidP="002B6874"/>
    <w:p w:rsidR="00DC2E8F" w:rsidRPr="00DC2E8F" w:rsidRDefault="002E7D84" w:rsidP="00DC2E8F">
      <w:pPr>
        <w:pStyle w:val="ListParagraph"/>
        <w:numPr>
          <w:ilvl w:val="0"/>
          <w:numId w:val="31"/>
        </w:numPr>
        <w:jc w:val="both"/>
        <w:rPr>
          <w:b/>
          <w:bCs/>
        </w:rPr>
      </w:pPr>
      <w:r w:rsidRPr="002E7D84">
        <w:rPr>
          <w:b/>
          <w:bCs/>
        </w:rPr>
        <w:t>Подаци о наручиоцу</w:t>
      </w:r>
    </w:p>
    <w:p w:rsidR="002E7D84" w:rsidRPr="00DC2E8F" w:rsidRDefault="002E7D84" w:rsidP="00DC2E8F">
      <w:pPr>
        <w:ind w:left="0"/>
        <w:jc w:val="both"/>
        <w:rPr>
          <w:b/>
          <w:bCs/>
        </w:rPr>
      </w:pPr>
      <w:r w:rsidRPr="00DC2E8F">
        <w:rPr>
          <w:b/>
          <w:bCs/>
          <w:color w:val="auto"/>
        </w:rPr>
        <w:t>1.1 Подаци о наручиоцу</w:t>
      </w:r>
    </w:p>
    <w:p w:rsidR="00ED7E3A" w:rsidRPr="00B009C0" w:rsidRDefault="00ED7E3A" w:rsidP="002B6874">
      <w:pPr>
        <w:rPr>
          <w:lang w:val="sr-Cyrl-CS"/>
        </w:rPr>
      </w:pPr>
      <w:r w:rsidRPr="00B009C0">
        <w:t>Наручилац:</w:t>
      </w:r>
      <w:r w:rsidR="00D318EB" w:rsidRPr="00B009C0">
        <w:t xml:space="preserve"> .............................</w:t>
      </w:r>
      <w:r w:rsidRPr="00B009C0">
        <w:rPr>
          <w:iCs/>
          <w:lang w:val="sr-Cyrl-CS"/>
        </w:rPr>
        <w:t>ОСНОВНА ШКОЛА „ПЕТАР ПЕТРОВИЋ ЊЕГОШ“</w:t>
      </w:r>
    </w:p>
    <w:p w:rsidR="00ED7E3A" w:rsidRPr="00B009C0" w:rsidRDefault="00ED7E3A" w:rsidP="002B6874">
      <w:r w:rsidRPr="00B009C0">
        <w:rPr>
          <w:lang w:val="sr-Cyrl-CS"/>
        </w:rPr>
        <w:t>Адреса: …................................Београд, Ресавска 61</w:t>
      </w:r>
    </w:p>
    <w:p w:rsidR="00ED7E3A" w:rsidRPr="00B009C0" w:rsidRDefault="00ED7E3A" w:rsidP="002B6874">
      <w:pPr>
        <w:rPr>
          <w:shd w:val="clear" w:color="auto" w:fill="FFFFFF"/>
        </w:rPr>
      </w:pPr>
      <w:r w:rsidRPr="00B009C0">
        <w:rPr>
          <w:lang w:val="sr-Cyrl-CS"/>
        </w:rPr>
        <w:t>Интернет страница:</w:t>
      </w:r>
      <w:r w:rsidRPr="00B009C0">
        <w:t xml:space="preserve"> </w:t>
      </w:r>
      <w:hyperlink r:id="rId8" w:history="1">
        <w:r w:rsidRPr="00B009C0">
          <w:rPr>
            <w:rStyle w:val="Hyperlink"/>
            <w:color w:val="auto"/>
            <w:shd w:val="clear" w:color="auto" w:fill="FFFFFF"/>
          </w:rPr>
          <w:t>www.ospp</w:t>
        </w:r>
        <w:r w:rsidRPr="00B009C0">
          <w:rPr>
            <w:rStyle w:val="Hyperlink"/>
            <w:bCs/>
            <w:color w:val="auto"/>
            <w:shd w:val="clear" w:color="auto" w:fill="FFFFFF"/>
          </w:rPr>
          <w:t>njegos</w:t>
        </w:r>
        <w:r w:rsidRPr="00B009C0">
          <w:rPr>
            <w:rStyle w:val="Hyperlink"/>
            <w:color w:val="auto"/>
            <w:shd w:val="clear" w:color="auto" w:fill="FFFFFF"/>
          </w:rPr>
          <w:t>.edu.rs</w:t>
        </w:r>
      </w:hyperlink>
    </w:p>
    <w:p w:rsidR="00ED7E3A" w:rsidRPr="00B009C0" w:rsidRDefault="00ED7E3A" w:rsidP="002B6874"/>
    <w:p w:rsidR="00ED7E3A" w:rsidRPr="002E7D84" w:rsidRDefault="00ED7E3A" w:rsidP="002E7D84">
      <w:pPr>
        <w:pStyle w:val="ListParagraph"/>
        <w:numPr>
          <w:ilvl w:val="0"/>
          <w:numId w:val="31"/>
        </w:numPr>
        <w:rPr>
          <w:b/>
        </w:rPr>
      </w:pPr>
      <w:r w:rsidRPr="002E7D84">
        <w:rPr>
          <w:b/>
        </w:rPr>
        <w:t>Врста поступка јавне набавке</w:t>
      </w:r>
    </w:p>
    <w:p w:rsidR="002E7D84" w:rsidRPr="002E7D84" w:rsidRDefault="002E7D84" w:rsidP="002E7D84">
      <w:pPr>
        <w:pStyle w:val="ListParagraph"/>
        <w:ind w:left="76"/>
        <w:rPr>
          <w:b/>
        </w:rPr>
      </w:pPr>
    </w:p>
    <w:p w:rsidR="0084151A" w:rsidRPr="0084151A" w:rsidRDefault="00ED7E3A" w:rsidP="0084151A">
      <w:pPr>
        <w:ind w:left="100" w:right="80"/>
      </w:pPr>
      <w:proofErr w:type="gramStart"/>
      <w:r w:rsidRPr="00B009C0">
        <w:t xml:space="preserve">Предметна јавна набавка се спроводи у поступку јавне набавке мале вредности </w:t>
      </w:r>
      <w:r w:rsidR="0084151A">
        <w:rPr>
          <w:spacing w:val="1"/>
        </w:rPr>
        <w:t xml:space="preserve">са циљем закључења оквирног споразума </w:t>
      </w:r>
      <w:r w:rsidR="0084151A">
        <w:t>у</w:t>
      </w:r>
      <w:r w:rsidR="0084151A">
        <w:rPr>
          <w:spacing w:val="2"/>
        </w:rPr>
        <w:t xml:space="preserve"> </w:t>
      </w:r>
      <w:r w:rsidR="0084151A">
        <w:t>с</w:t>
      </w:r>
      <w:r w:rsidR="0084151A">
        <w:rPr>
          <w:spacing w:val="-1"/>
        </w:rPr>
        <w:t>к</w:t>
      </w:r>
      <w:r w:rsidR="0084151A">
        <w:t>ла</w:t>
      </w:r>
      <w:r w:rsidR="0084151A">
        <w:rPr>
          <w:spacing w:val="4"/>
        </w:rPr>
        <w:t>д</w:t>
      </w:r>
      <w:r w:rsidR="0084151A">
        <w:t xml:space="preserve">у </w:t>
      </w:r>
      <w:r w:rsidR="0084151A">
        <w:rPr>
          <w:spacing w:val="1"/>
        </w:rPr>
        <w:t>с</w:t>
      </w:r>
      <w:r w:rsidR="0084151A">
        <w:t>а</w:t>
      </w:r>
      <w:r w:rsidR="0084151A">
        <w:rPr>
          <w:spacing w:val="1"/>
        </w:rPr>
        <w:t xml:space="preserve"> </w:t>
      </w:r>
      <w:r w:rsidR="0084151A">
        <w:t>З</w:t>
      </w:r>
      <w:r w:rsidR="0084151A">
        <w:rPr>
          <w:spacing w:val="-1"/>
        </w:rPr>
        <w:t>а</w:t>
      </w:r>
      <w:r w:rsidR="0084151A">
        <w:rPr>
          <w:spacing w:val="-13"/>
        </w:rPr>
        <w:t>к</w:t>
      </w:r>
      <w:r w:rsidR="0084151A">
        <w:t>о</w:t>
      </w:r>
      <w:r w:rsidR="0084151A">
        <w:rPr>
          <w:spacing w:val="-1"/>
        </w:rPr>
        <w:t>н</w:t>
      </w:r>
      <w:r w:rsidR="0084151A">
        <w:rPr>
          <w:spacing w:val="-4"/>
        </w:rPr>
        <w:t>о</w:t>
      </w:r>
      <w:r w:rsidR="0084151A">
        <w:t>м и</w:t>
      </w:r>
      <w:r w:rsidR="0084151A">
        <w:rPr>
          <w:spacing w:val="1"/>
        </w:rPr>
        <w:t xml:space="preserve"> </w:t>
      </w:r>
      <w:r w:rsidR="0084151A">
        <w:rPr>
          <w:spacing w:val="-2"/>
        </w:rPr>
        <w:t>п</w:t>
      </w:r>
      <w:r w:rsidR="0084151A">
        <w:rPr>
          <w:spacing w:val="-6"/>
        </w:rPr>
        <w:t>о</w:t>
      </w:r>
      <w:r w:rsidR="0084151A">
        <w:rPr>
          <w:spacing w:val="4"/>
        </w:rPr>
        <w:t>д</w:t>
      </w:r>
      <w:r w:rsidR="0084151A">
        <w:rPr>
          <w:spacing w:val="-1"/>
        </w:rPr>
        <w:t>з</w:t>
      </w:r>
      <w:r w:rsidR="0084151A">
        <w:t>а</w:t>
      </w:r>
      <w:r w:rsidR="0084151A">
        <w:rPr>
          <w:spacing w:val="-13"/>
        </w:rPr>
        <w:t>к</w:t>
      </w:r>
      <w:r w:rsidR="0084151A">
        <w:rPr>
          <w:spacing w:val="2"/>
        </w:rPr>
        <w:t>о</w:t>
      </w:r>
      <w:r w:rsidR="0084151A">
        <w:rPr>
          <w:spacing w:val="-1"/>
        </w:rPr>
        <w:t>н</w:t>
      </w:r>
      <w:r w:rsidR="0084151A">
        <w:t>с</w:t>
      </w:r>
      <w:r w:rsidR="0084151A">
        <w:rPr>
          <w:spacing w:val="-1"/>
        </w:rPr>
        <w:t>ки</w:t>
      </w:r>
      <w:r w:rsidR="0084151A">
        <w:t>м</w:t>
      </w:r>
      <w:r w:rsidR="0084151A">
        <w:rPr>
          <w:spacing w:val="2"/>
        </w:rPr>
        <w:t xml:space="preserve"> </w:t>
      </w:r>
      <w:r w:rsidR="0084151A">
        <w:t>а</w:t>
      </w:r>
      <w:r w:rsidR="0084151A">
        <w:rPr>
          <w:spacing w:val="-3"/>
        </w:rPr>
        <w:t>к</w:t>
      </w:r>
      <w:r w:rsidR="0084151A">
        <w:rPr>
          <w:spacing w:val="-1"/>
        </w:rPr>
        <w:t>ти</w:t>
      </w:r>
      <w:r w:rsidR="0084151A">
        <w:rPr>
          <w:spacing w:val="-2"/>
        </w:rPr>
        <w:t>м</w:t>
      </w:r>
      <w:r w:rsidR="0084151A">
        <w:t>а</w:t>
      </w:r>
      <w:r w:rsidR="0084151A">
        <w:rPr>
          <w:spacing w:val="1"/>
        </w:rPr>
        <w:t xml:space="preserve"> </w:t>
      </w:r>
      <w:r w:rsidR="0084151A">
        <w:rPr>
          <w:spacing w:val="-13"/>
        </w:rPr>
        <w:t>к</w:t>
      </w:r>
      <w:r w:rsidR="0084151A">
        <w:rPr>
          <w:spacing w:val="-2"/>
        </w:rPr>
        <w:t>о</w:t>
      </w:r>
      <w:r w:rsidR="0084151A">
        <w:rPr>
          <w:spacing w:val="1"/>
        </w:rPr>
        <w:t>ј</w:t>
      </w:r>
      <w:r w:rsidR="0084151A">
        <w:rPr>
          <w:spacing w:val="-1"/>
        </w:rPr>
        <w:t>и</w:t>
      </w:r>
      <w:r w:rsidR="0084151A">
        <w:t>ма</w:t>
      </w:r>
      <w:r w:rsidR="0084151A">
        <w:rPr>
          <w:spacing w:val="-1"/>
        </w:rPr>
        <w:t xml:space="preserve"> </w:t>
      </w:r>
      <w:r w:rsidR="0084151A">
        <w:rPr>
          <w:spacing w:val="3"/>
        </w:rPr>
        <w:t>с</w:t>
      </w:r>
      <w:r w:rsidR="0084151A">
        <w:t xml:space="preserve">е </w:t>
      </w:r>
      <w:r w:rsidR="0084151A">
        <w:rPr>
          <w:spacing w:val="-2"/>
        </w:rPr>
        <w:t>у</w:t>
      </w:r>
      <w:r w:rsidR="0084151A">
        <w:t>р</w:t>
      </w:r>
      <w:r w:rsidR="0084151A">
        <w:rPr>
          <w:spacing w:val="1"/>
        </w:rPr>
        <w:t>е</w:t>
      </w:r>
      <w:r w:rsidR="0084151A">
        <w:rPr>
          <w:spacing w:val="2"/>
        </w:rPr>
        <w:t>ђ</w:t>
      </w:r>
      <w:r w:rsidR="0084151A">
        <w:rPr>
          <w:spacing w:val="-4"/>
        </w:rPr>
        <w:t>у</w:t>
      </w:r>
      <w:r w:rsidR="0084151A">
        <w:rPr>
          <w:spacing w:val="5"/>
        </w:rPr>
        <w:t>ј</w:t>
      </w:r>
      <w:r w:rsidR="0084151A">
        <w:t>у</w:t>
      </w:r>
      <w:r w:rsidR="0084151A">
        <w:rPr>
          <w:spacing w:val="-2"/>
        </w:rPr>
        <w:t xml:space="preserve"> </w:t>
      </w:r>
      <w:r w:rsidR="0084151A">
        <w:rPr>
          <w:spacing w:val="-1"/>
        </w:rPr>
        <w:t>ј</w:t>
      </w:r>
      <w:r w:rsidR="0084151A">
        <w:t>ав</w:t>
      </w:r>
      <w:r w:rsidR="0084151A">
        <w:rPr>
          <w:spacing w:val="-1"/>
        </w:rPr>
        <w:t>н</w:t>
      </w:r>
      <w:r w:rsidR="0084151A">
        <w:t xml:space="preserve">е </w:t>
      </w:r>
      <w:r w:rsidR="0084151A">
        <w:rPr>
          <w:spacing w:val="-1"/>
        </w:rPr>
        <w:t>н</w:t>
      </w:r>
      <w:r w:rsidR="0084151A">
        <w:t>а</w:t>
      </w:r>
      <w:r w:rsidR="0084151A">
        <w:rPr>
          <w:spacing w:val="2"/>
        </w:rPr>
        <w:t>б</w:t>
      </w:r>
      <w:r w:rsidR="0084151A">
        <w:t>ав</w:t>
      </w:r>
      <w:r w:rsidR="0084151A">
        <w:rPr>
          <w:spacing w:val="-7"/>
        </w:rPr>
        <w:t>к</w:t>
      </w:r>
      <w:r w:rsidR="0084151A">
        <w:t>е</w:t>
      </w:r>
      <w:r w:rsidR="0084151A" w:rsidRPr="0084151A">
        <w:rPr>
          <w:color w:val="auto"/>
        </w:rPr>
        <w:t>.</w:t>
      </w:r>
      <w:proofErr w:type="gramEnd"/>
      <w:r w:rsidR="0084151A" w:rsidRPr="0084151A">
        <w:rPr>
          <w:color w:val="auto"/>
        </w:rPr>
        <w:t xml:space="preserve"> </w:t>
      </w:r>
    </w:p>
    <w:p w:rsidR="00ED7E3A" w:rsidRPr="002E7D84" w:rsidRDefault="00ED7E3A" w:rsidP="002E7D84">
      <w:pPr>
        <w:pStyle w:val="ListParagraph"/>
        <w:numPr>
          <w:ilvl w:val="0"/>
          <w:numId w:val="31"/>
        </w:numPr>
        <w:rPr>
          <w:b/>
        </w:rPr>
      </w:pPr>
      <w:r w:rsidRPr="002E7D84">
        <w:rPr>
          <w:b/>
        </w:rPr>
        <w:t>Предмет јавне набавке</w:t>
      </w:r>
    </w:p>
    <w:p w:rsidR="002E7D84" w:rsidRPr="002E7D84" w:rsidRDefault="002E7D84" w:rsidP="002E7D84">
      <w:pPr>
        <w:pStyle w:val="ListParagraph"/>
        <w:ind w:left="76"/>
        <w:rPr>
          <w:b/>
        </w:rPr>
      </w:pPr>
    </w:p>
    <w:p w:rsidR="00ED7E3A" w:rsidRPr="00B009C0" w:rsidRDefault="00ED7E3A" w:rsidP="002B6874">
      <w:pPr>
        <w:rPr>
          <w:rFonts w:eastAsia="TimesNewRomanPS-BoldMT"/>
          <w:bCs/>
        </w:rPr>
      </w:pPr>
      <w:proofErr w:type="gramStart"/>
      <w:r w:rsidRPr="00B009C0">
        <w:t>Предмет јавне набавке број</w:t>
      </w:r>
      <w:r w:rsidR="0084151A">
        <w:t xml:space="preserve"> 1.2.</w:t>
      </w:r>
      <w:r w:rsidR="00D318EB" w:rsidRPr="00B009C0">
        <w:t>2</w:t>
      </w:r>
      <w:r w:rsidRPr="00B009C0">
        <w:t>/201</w:t>
      </w:r>
      <w:r w:rsidR="0084151A">
        <w:t>8</w:t>
      </w:r>
      <w:r w:rsidRPr="00B009C0">
        <w:rPr>
          <w:i/>
          <w:iCs/>
        </w:rPr>
        <w:t xml:space="preserve"> </w:t>
      </w:r>
      <w:r w:rsidRPr="00B009C0">
        <w:t xml:space="preserve">су услуге </w:t>
      </w:r>
      <w:r w:rsidRPr="00B009C0">
        <w:rPr>
          <w:i/>
        </w:rPr>
        <w:t xml:space="preserve">- </w:t>
      </w:r>
      <w:r w:rsidRPr="00B009C0">
        <w:rPr>
          <w:lang w:val="sr-Cyrl-CS"/>
        </w:rPr>
        <w:t>набавка услуга –</w:t>
      </w:r>
      <w:r w:rsidRPr="00B009C0">
        <w:t xml:space="preserve"> настава у природи</w:t>
      </w:r>
      <w:r w:rsidRPr="00B009C0">
        <w:rPr>
          <w:rFonts w:eastAsia="TimesNewRomanPS-BoldMT"/>
          <w:bCs/>
          <w:lang w:val="sr-Cyrl-CS"/>
        </w:rPr>
        <w:t xml:space="preserve"> за ученике од </w:t>
      </w:r>
      <w:r w:rsidRPr="00B009C0">
        <w:rPr>
          <w:rFonts w:eastAsia="TimesNewRomanPS-BoldMT"/>
          <w:bCs/>
        </w:rPr>
        <w:t xml:space="preserve">I </w:t>
      </w:r>
      <w:r w:rsidRPr="00B009C0">
        <w:rPr>
          <w:rFonts w:eastAsia="TimesNewRomanPS-BoldMT"/>
          <w:bCs/>
          <w:lang w:val="sr-Cyrl-CS"/>
        </w:rPr>
        <w:t xml:space="preserve">до </w:t>
      </w:r>
      <w:r w:rsidRPr="00B009C0">
        <w:rPr>
          <w:rFonts w:eastAsia="TimesNewRomanPS-BoldMT"/>
          <w:bCs/>
        </w:rPr>
        <w:t xml:space="preserve">IV </w:t>
      </w:r>
      <w:r w:rsidRPr="00B009C0">
        <w:rPr>
          <w:rFonts w:eastAsia="TimesNewRomanPS-BoldMT"/>
          <w:bCs/>
          <w:lang w:val="sr-Cyrl-CS"/>
        </w:rPr>
        <w:t>разреда у школској 201</w:t>
      </w:r>
      <w:r w:rsidR="0084151A">
        <w:rPr>
          <w:rFonts w:eastAsia="TimesNewRomanPS-BoldMT"/>
          <w:bCs/>
        </w:rPr>
        <w:t>8</w:t>
      </w:r>
      <w:r w:rsidRPr="00B009C0">
        <w:rPr>
          <w:rFonts w:eastAsia="TimesNewRomanPS-BoldMT"/>
          <w:bCs/>
          <w:lang w:val="sr-Cyrl-CS"/>
        </w:rPr>
        <w:t>/201</w:t>
      </w:r>
      <w:r w:rsidR="0084151A">
        <w:rPr>
          <w:rFonts w:eastAsia="TimesNewRomanPS-BoldMT"/>
          <w:bCs/>
        </w:rPr>
        <w:t>9</w:t>
      </w:r>
      <w:r w:rsidRPr="00B009C0">
        <w:rPr>
          <w:rFonts w:eastAsia="TimesNewRomanPS-BoldMT"/>
          <w:bCs/>
          <w:lang w:val="sr-Cyrl-CS"/>
        </w:rPr>
        <w:t>.</w:t>
      </w:r>
      <w:proofErr w:type="gramEnd"/>
      <w:r w:rsidRPr="00B009C0">
        <w:rPr>
          <w:rFonts w:eastAsia="TimesNewRomanPS-BoldMT"/>
          <w:bCs/>
          <w:lang w:val="sr-Cyrl-CS"/>
        </w:rPr>
        <w:t xml:space="preserve"> </w:t>
      </w:r>
      <w:r w:rsidR="00D318EB" w:rsidRPr="00B009C0">
        <w:rPr>
          <w:rFonts w:eastAsia="TimesNewRomanPS-BoldMT"/>
          <w:bCs/>
          <w:lang w:val="sr-Cyrl-CS"/>
        </w:rPr>
        <w:t>г</w:t>
      </w:r>
      <w:r w:rsidRPr="00B009C0">
        <w:rPr>
          <w:rFonts w:eastAsia="TimesNewRomanPS-BoldMT"/>
          <w:bCs/>
          <w:lang w:val="sr-Cyrl-CS"/>
        </w:rPr>
        <w:t>одини</w:t>
      </w:r>
      <w:r w:rsidRPr="00B009C0">
        <w:rPr>
          <w:rFonts w:eastAsia="TimesNewRomanPS-BoldMT"/>
          <w:bCs/>
        </w:rPr>
        <w:t>.</w:t>
      </w:r>
    </w:p>
    <w:p w:rsidR="00ED7E3A" w:rsidRPr="00B009C0" w:rsidRDefault="00ED7E3A" w:rsidP="002B6874"/>
    <w:p w:rsidR="00ED7E3A" w:rsidRPr="00B009C0" w:rsidRDefault="00ED7E3A" w:rsidP="002B6874">
      <w:pPr>
        <w:rPr>
          <w:lang w:val="sr-Cyrl-CS"/>
        </w:rPr>
      </w:pPr>
      <w:r w:rsidRPr="00B009C0">
        <w:rPr>
          <w:lang w:val="sr-Cyrl-CS"/>
        </w:rPr>
        <w:t>Ознака из општег речника набавки:</w:t>
      </w:r>
    </w:p>
    <w:p w:rsidR="00ED7E3A" w:rsidRPr="00B009C0" w:rsidRDefault="00ED7E3A" w:rsidP="002B6874">
      <w:pPr>
        <w:rPr>
          <w:lang w:val="sr-Cyrl-CS"/>
        </w:rPr>
      </w:pPr>
      <w:r w:rsidRPr="00B009C0">
        <w:rPr>
          <w:lang w:val="sr-Cyrl-CS"/>
        </w:rPr>
        <w:t>63510000- Услуге путничих агенција и сличне услуге</w:t>
      </w:r>
    </w:p>
    <w:p w:rsidR="00ED7E3A" w:rsidRPr="00B009C0" w:rsidRDefault="00ED7E3A" w:rsidP="002B6874">
      <w:pPr>
        <w:rPr>
          <w:lang w:val="sr-Cyrl-CS"/>
        </w:rPr>
      </w:pPr>
      <w:r w:rsidRPr="00B009C0">
        <w:rPr>
          <w:lang w:val="sr-Cyrl-CS"/>
        </w:rPr>
        <w:t>55110000-</w:t>
      </w:r>
      <w:r w:rsidR="00D318EB" w:rsidRPr="00B009C0">
        <w:rPr>
          <w:lang w:val="sr-Cyrl-CS"/>
        </w:rPr>
        <w:t xml:space="preserve"> </w:t>
      </w:r>
      <w:r w:rsidRPr="00B009C0">
        <w:rPr>
          <w:lang w:val="sr-Cyrl-CS"/>
        </w:rPr>
        <w:t>Услуге хотелског смештаја</w:t>
      </w:r>
    </w:p>
    <w:p w:rsidR="00ED7E3A" w:rsidRPr="00B009C0" w:rsidRDefault="00ED7E3A" w:rsidP="002B6874">
      <w:pPr>
        <w:rPr>
          <w:lang w:val="sr-Cyrl-CS"/>
        </w:rPr>
      </w:pPr>
    </w:p>
    <w:p w:rsidR="00ED7E3A" w:rsidRPr="002E7D84" w:rsidRDefault="00ED7E3A" w:rsidP="002B6874">
      <w:pPr>
        <w:rPr>
          <w:b/>
        </w:rPr>
      </w:pPr>
      <w:r w:rsidRPr="002E7D84">
        <w:rPr>
          <w:b/>
        </w:rPr>
        <w:t>4. Напомена</w:t>
      </w:r>
      <w:r w:rsidRPr="002E7D84">
        <w:rPr>
          <w:b/>
          <w:lang w:val="ru-RU"/>
        </w:rPr>
        <w:t xml:space="preserve"> </w:t>
      </w:r>
      <w:r w:rsidRPr="002E7D84">
        <w:rPr>
          <w:b/>
        </w:rPr>
        <w:t>уколико је у питању резервисана јавна набавка</w:t>
      </w:r>
    </w:p>
    <w:p w:rsidR="00ED7E3A" w:rsidRPr="00B009C0" w:rsidRDefault="00ED7E3A" w:rsidP="002B6874">
      <w:proofErr w:type="gramStart"/>
      <w:r w:rsidRPr="00B009C0">
        <w:t>Није у питању резервисана јавна набавка.</w:t>
      </w:r>
      <w:proofErr w:type="gramEnd"/>
    </w:p>
    <w:p w:rsidR="00ED7E3A" w:rsidRPr="00B009C0" w:rsidRDefault="00ED7E3A" w:rsidP="002B6874"/>
    <w:p w:rsidR="00ED7E3A" w:rsidRPr="002E7D84" w:rsidRDefault="00ED7E3A" w:rsidP="002B6874">
      <w:pPr>
        <w:rPr>
          <w:b/>
          <w:lang w:val="sr-Cyrl-CS"/>
        </w:rPr>
      </w:pPr>
      <w:r w:rsidRPr="002E7D84">
        <w:rPr>
          <w:b/>
        </w:rPr>
        <w:t xml:space="preserve">5. </w:t>
      </w:r>
      <w:r w:rsidRPr="002E7D84">
        <w:rPr>
          <w:b/>
          <w:lang w:val="sr-Cyrl-CS"/>
        </w:rPr>
        <w:t xml:space="preserve"> Циљ поступка</w:t>
      </w:r>
    </w:p>
    <w:p w:rsidR="000B258C" w:rsidRPr="000B258C" w:rsidRDefault="00ED7E3A" w:rsidP="000B258C">
      <w:pPr>
        <w:ind w:left="100" w:right="80"/>
        <w:jc w:val="both"/>
        <w:rPr>
          <w:spacing w:val="-1"/>
        </w:rPr>
      </w:pPr>
      <w:r w:rsidRPr="000B258C">
        <w:rPr>
          <w:lang w:val="sr-Cyrl-CS"/>
        </w:rPr>
        <w:t xml:space="preserve">Поступак јавне набавке се спроводи ради закључења </w:t>
      </w:r>
      <w:r w:rsidRPr="000B258C">
        <w:rPr>
          <w:iCs/>
          <w:lang w:val="sr-Cyrl-CS"/>
        </w:rPr>
        <w:t>оквирног споразума</w:t>
      </w:r>
      <w:r w:rsidRPr="000B258C">
        <w:rPr>
          <w:lang w:val="sr-Cyrl-CS"/>
        </w:rPr>
        <w:t>.</w:t>
      </w:r>
      <w:r w:rsidR="0084151A" w:rsidRPr="000B258C">
        <w:rPr>
          <w:spacing w:val="-1"/>
        </w:rPr>
        <w:t xml:space="preserve">, </w:t>
      </w:r>
      <w:proofErr w:type="gramStart"/>
      <w:r w:rsidR="0084151A" w:rsidRPr="000B258C">
        <w:t>а</w:t>
      </w:r>
      <w:proofErr w:type="gramEnd"/>
      <w:r w:rsidR="0084151A" w:rsidRPr="000B258C">
        <w:t xml:space="preserve"> из њега потребног броја појединачних уговора  о јавној набавци. Оквирни споразум ће бити закључен између наручиоца и једног понуђача</w:t>
      </w:r>
      <w:r w:rsidR="000B258C" w:rsidRPr="000B258C">
        <w:rPr>
          <w:color w:val="auto"/>
        </w:rPr>
        <w:t xml:space="preserve"> на период </w:t>
      </w:r>
      <w:proofErr w:type="gramStart"/>
      <w:r w:rsidR="000B258C" w:rsidRPr="000B258C">
        <w:rPr>
          <w:color w:val="auto"/>
        </w:rPr>
        <w:t>од  12</w:t>
      </w:r>
      <w:proofErr w:type="gramEnd"/>
      <w:r w:rsidR="000B258C" w:rsidRPr="000B258C">
        <w:rPr>
          <w:color w:val="auto"/>
        </w:rPr>
        <w:t xml:space="preserve"> месеци.</w:t>
      </w:r>
    </w:p>
    <w:p w:rsidR="002E7D84" w:rsidRPr="00DC2E8F" w:rsidRDefault="000B258C" w:rsidP="00DC2E8F">
      <w:pPr>
        <w:ind w:left="0" w:right="80"/>
        <w:jc w:val="both"/>
        <w:rPr>
          <w:spacing w:val="-1"/>
        </w:rPr>
      </w:pPr>
      <w:r>
        <w:t xml:space="preserve"> </w:t>
      </w:r>
      <w:proofErr w:type="gramStart"/>
      <w:r w:rsidR="0084151A" w:rsidRPr="000B258C">
        <w:t>Поједин</w:t>
      </w:r>
      <w:r w:rsidR="00BE1F11">
        <w:t>ачни уговор ће бити закључен</w:t>
      </w:r>
      <w:r w:rsidR="0084151A" w:rsidRPr="000B258C">
        <w:t xml:space="preserve"> на основу реалних потреба наричиоца, тј.</w:t>
      </w:r>
      <w:proofErr w:type="gramEnd"/>
      <w:r w:rsidR="0084151A" w:rsidRPr="000B258C">
        <w:t xml:space="preserve"> </w:t>
      </w:r>
      <w:proofErr w:type="gramStart"/>
      <w:r w:rsidR="0084151A" w:rsidRPr="000B258C">
        <w:t>корисника</w:t>
      </w:r>
      <w:proofErr w:type="gramEnd"/>
      <w:r w:rsidR="0084151A" w:rsidRPr="000B258C">
        <w:t xml:space="preserve"> услуга, ученика.</w:t>
      </w:r>
      <w:r w:rsidR="0084151A" w:rsidRPr="000B258C">
        <w:rPr>
          <w:color w:val="auto"/>
        </w:rPr>
        <w:t xml:space="preserve"> </w:t>
      </w:r>
    </w:p>
    <w:p w:rsidR="00211E65" w:rsidRPr="002E7D84" w:rsidRDefault="00211E65" w:rsidP="002B6874">
      <w:pPr>
        <w:rPr>
          <w:b/>
        </w:rPr>
      </w:pPr>
      <w:r w:rsidRPr="002E7D84">
        <w:rPr>
          <w:b/>
        </w:rPr>
        <w:t>6. Електронска лицитација</w:t>
      </w:r>
    </w:p>
    <w:p w:rsidR="00211E65" w:rsidRPr="00B009C0" w:rsidRDefault="00211E65" w:rsidP="002B6874">
      <w:r w:rsidRPr="00B009C0">
        <w:t>Не спроводи се електронска лицитација</w:t>
      </w:r>
    </w:p>
    <w:p w:rsidR="00ED7E3A" w:rsidRPr="00B009C0" w:rsidRDefault="00ED7E3A" w:rsidP="002B6874"/>
    <w:p w:rsidR="00ED7E3A" w:rsidRPr="002E7D84" w:rsidRDefault="00211E65" w:rsidP="002B6874">
      <w:pPr>
        <w:rPr>
          <w:b/>
        </w:rPr>
      </w:pPr>
      <w:r w:rsidRPr="002E7D84">
        <w:rPr>
          <w:b/>
        </w:rPr>
        <w:t>7</w:t>
      </w:r>
      <w:r w:rsidR="00ED7E3A" w:rsidRPr="002E7D84">
        <w:rPr>
          <w:b/>
        </w:rPr>
        <w:t xml:space="preserve">. Контакт (лице или служба) </w:t>
      </w:r>
    </w:p>
    <w:p w:rsidR="00ED7E3A" w:rsidRPr="00B009C0" w:rsidRDefault="00BF4167" w:rsidP="002B6874">
      <w:r>
        <w:rPr>
          <w:lang w:val="sr-Cyrl-CS"/>
        </w:rPr>
        <w:t>Марјановић Јелена</w:t>
      </w:r>
      <w:r w:rsidR="00ED7E3A" w:rsidRPr="00B009C0">
        <w:rPr>
          <w:lang w:val="sr-Cyrl-CS"/>
        </w:rPr>
        <w:t>, секретар</w:t>
      </w:r>
    </w:p>
    <w:p w:rsidR="00ED7E3A" w:rsidRPr="00B009C0" w:rsidRDefault="00ED7E3A" w:rsidP="002B6874">
      <w:pPr>
        <w:rPr>
          <w:lang w:val="sr-Cyrl-CS"/>
        </w:rPr>
      </w:pPr>
      <w:r w:rsidRPr="00B009C0">
        <w:rPr>
          <w:lang w:val="sr-Cyrl-CS"/>
        </w:rPr>
        <w:t xml:space="preserve">     Телефон/факс.................................................. 011/3612-545</w:t>
      </w:r>
    </w:p>
    <w:p w:rsidR="00ED7E3A" w:rsidRPr="00B009C0" w:rsidRDefault="00ED7E3A" w:rsidP="002B6874">
      <w:pPr>
        <w:rPr>
          <w:bCs/>
          <w:lang w:val="sr-Cyrl-CS"/>
        </w:rPr>
      </w:pPr>
      <w:r w:rsidRPr="00B009C0">
        <w:rPr>
          <w:lang w:val="sr-Cyrl-CS"/>
        </w:rPr>
        <w:t xml:space="preserve">    </w:t>
      </w:r>
      <w:r w:rsidRPr="00B009C0">
        <w:t>E-</w:t>
      </w:r>
      <w:proofErr w:type="gramStart"/>
      <w:r w:rsidRPr="00B009C0">
        <w:t>mail</w:t>
      </w:r>
      <w:r w:rsidRPr="00B009C0">
        <w:rPr>
          <w:lang w:val="sr-Cyrl-CS"/>
        </w:rPr>
        <w:t xml:space="preserve">  адреса</w:t>
      </w:r>
      <w:proofErr w:type="gramEnd"/>
      <w:r w:rsidRPr="00B009C0">
        <w:rPr>
          <w:lang w:val="sr-Cyrl-CS"/>
        </w:rPr>
        <w:t xml:space="preserve"> ….</w:t>
      </w:r>
      <w:r w:rsidR="00D318EB" w:rsidRPr="00B009C0">
        <w:rPr>
          <w:lang w:val="sr-Cyrl-CS"/>
        </w:rPr>
        <w:t>...........................</w:t>
      </w:r>
      <w:r w:rsidRPr="00B009C0">
        <w:rPr>
          <w:lang w:val="sr-Cyrl-CS"/>
        </w:rPr>
        <w:t>.............</w:t>
      </w:r>
      <w:r w:rsidRPr="00B009C0">
        <w:t>.</w:t>
      </w:r>
      <w:r w:rsidRPr="00B009C0">
        <w:rPr>
          <w:iCs/>
        </w:rPr>
        <w:t>.......</w:t>
      </w:r>
      <w:r w:rsidRPr="00B009C0">
        <w:rPr>
          <w:bCs/>
          <w:iCs/>
        </w:rPr>
        <w:t>os.ppnjegos@mts.rs</w:t>
      </w:r>
    </w:p>
    <w:p w:rsidR="00ED7E3A" w:rsidRPr="00B009C0" w:rsidRDefault="00ED7E3A" w:rsidP="002B6874">
      <w:pPr>
        <w:rPr>
          <w:lang w:val="sr-Cyrl-CS"/>
        </w:rPr>
      </w:pPr>
    </w:p>
    <w:p w:rsidR="002E7D84" w:rsidRDefault="002E7D84" w:rsidP="002E7D84">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E7D84" w:rsidRDefault="002E7D84" w:rsidP="002B6874"/>
    <w:p w:rsidR="00ED7E3A" w:rsidRPr="002E7D84" w:rsidRDefault="00ED7E3A" w:rsidP="002B6874">
      <w:pPr>
        <w:rPr>
          <w:b/>
        </w:rPr>
      </w:pPr>
      <w:r w:rsidRPr="002E7D84">
        <w:rPr>
          <w:b/>
        </w:rPr>
        <w:t>1. Предмет јавне набавке</w:t>
      </w:r>
    </w:p>
    <w:p w:rsidR="00BE1F11" w:rsidRPr="00BE1F11" w:rsidRDefault="00ED7E3A" w:rsidP="00BE1F11">
      <w:pPr>
        <w:rPr>
          <w:lang w:val="sr-Cyrl-CS"/>
        </w:rPr>
      </w:pPr>
      <w:proofErr w:type="gramStart"/>
      <w:r w:rsidRPr="00B009C0">
        <w:t>Предмет јавне набавке бр</w:t>
      </w:r>
      <w:r w:rsidRPr="00B009C0">
        <w:rPr>
          <w:lang w:val="ru-RU"/>
        </w:rPr>
        <w:t>.</w:t>
      </w:r>
      <w:proofErr w:type="gramEnd"/>
      <w:r w:rsidRPr="00B009C0">
        <w:rPr>
          <w:lang w:val="ru-RU"/>
        </w:rPr>
        <w:t xml:space="preserve"> </w:t>
      </w:r>
      <w:r w:rsidR="002F09B3">
        <w:rPr>
          <w:lang w:val="ru-RU"/>
        </w:rPr>
        <w:t>1.2.</w:t>
      </w:r>
      <w:r w:rsidR="002F09B3">
        <w:rPr>
          <w:iCs/>
        </w:rPr>
        <w:t>2/2018</w:t>
      </w:r>
      <w:r w:rsidRPr="00B009C0">
        <w:rPr>
          <w:i/>
          <w:iCs/>
        </w:rPr>
        <w:t xml:space="preserve">  </w:t>
      </w:r>
      <w:r w:rsidRPr="00B009C0">
        <w:t xml:space="preserve">су </w:t>
      </w:r>
      <w:r w:rsidRPr="00B009C0">
        <w:rPr>
          <w:i/>
        </w:rPr>
        <w:t xml:space="preserve">- </w:t>
      </w:r>
      <w:r w:rsidRPr="00B009C0">
        <w:rPr>
          <w:lang w:val="sr-Cyrl-CS"/>
        </w:rPr>
        <w:t xml:space="preserve">набавка услуга – </w:t>
      </w:r>
      <w:r w:rsidR="00915BD3">
        <w:t>седмодневна настава у п</w:t>
      </w:r>
      <w:r w:rsidRPr="00B009C0">
        <w:t>рироди</w:t>
      </w:r>
      <w:r w:rsidRPr="00B009C0">
        <w:rPr>
          <w:rFonts w:eastAsia="TimesNewRomanPS-BoldMT"/>
          <w:lang w:val="sr-Cyrl-CS"/>
        </w:rPr>
        <w:t xml:space="preserve"> за ученике од </w:t>
      </w:r>
      <w:r w:rsidRPr="00B009C0">
        <w:rPr>
          <w:rFonts w:eastAsia="TimesNewRomanPS-BoldMT"/>
        </w:rPr>
        <w:t xml:space="preserve">I </w:t>
      </w:r>
      <w:r w:rsidRPr="00B009C0">
        <w:rPr>
          <w:rFonts w:eastAsia="TimesNewRomanPS-BoldMT"/>
          <w:lang w:val="sr-Cyrl-CS"/>
        </w:rPr>
        <w:t xml:space="preserve">до </w:t>
      </w:r>
      <w:r w:rsidRPr="00B009C0">
        <w:rPr>
          <w:rFonts w:eastAsia="TimesNewRomanPS-BoldMT"/>
        </w:rPr>
        <w:t xml:space="preserve">IV </w:t>
      </w:r>
      <w:r w:rsidRPr="00B009C0">
        <w:rPr>
          <w:rFonts w:eastAsia="TimesNewRomanPS-BoldMT"/>
          <w:lang w:val="sr-Cyrl-CS"/>
        </w:rPr>
        <w:t>разреда у школској 201</w:t>
      </w:r>
      <w:r w:rsidR="002F09B3">
        <w:rPr>
          <w:rFonts w:eastAsia="TimesNewRomanPS-BoldMT"/>
        </w:rPr>
        <w:t>8</w:t>
      </w:r>
      <w:r w:rsidRPr="00B009C0">
        <w:rPr>
          <w:rFonts w:eastAsia="TimesNewRomanPS-BoldMT"/>
          <w:lang w:val="sr-Cyrl-CS"/>
        </w:rPr>
        <w:t>/201</w:t>
      </w:r>
      <w:r w:rsidR="002F09B3">
        <w:rPr>
          <w:rFonts w:eastAsia="TimesNewRomanPS-BoldMT"/>
        </w:rPr>
        <w:t>9</w:t>
      </w:r>
      <w:r w:rsidRPr="00B009C0">
        <w:rPr>
          <w:rFonts w:eastAsia="TimesNewRomanPS-BoldMT"/>
          <w:lang w:val="sr-Cyrl-CS"/>
        </w:rPr>
        <w:t>. години</w:t>
      </w:r>
      <w:r w:rsidRPr="00B009C0">
        <w:rPr>
          <w:b/>
          <w:lang w:val="sr-Cyrl-CS"/>
        </w:rPr>
        <w:t>.</w:t>
      </w:r>
      <w:r w:rsidRPr="00B009C0">
        <w:t xml:space="preserve"> </w:t>
      </w:r>
      <w:r w:rsidRPr="00B009C0">
        <w:rPr>
          <w:lang w:val="sr-Cyrl-CS"/>
        </w:rPr>
        <w:t>Ознака из општег речника набавки:</w:t>
      </w:r>
      <w:r w:rsidRPr="00B009C0">
        <w:t xml:space="preserve"> </w:t>
      </w:r>
      <w:r w:rsidRPr="00B009C0">
        <w:rPr>
          <w:lang w:val="sr-Cyrl-CS"/>
        </w:rPr>
        <w:t>63510000- Услуге путничих агенција и сличне услуге</w:t>
      </w:r>
      <w:r w:rsidRPr="00B009C0">
        <w:t xml:space="preserve"> </w:t>
      </w:r>
      <w:r w:rsidRPr="00B009C0">
        <w:rPr>
          <w:lang w:val="sr-Cyrl-CS"/>
        </w:rPr>
        <w:t>55110000-Услуге хотелског смештаја</w:t>
      </w:r>
    </w:p>
    <w:p w:rsidR="00ED7E3A" w:rsidRPr="002E7D84" w:rsidRDefault="00ED7E3A" w:rsidP="00BE1F11">
      <w:pPr>
        <w:rPr>
          <w:b/>
          <w:i/>
          <w:iCs/>
        </w:rPr>
      </w:pPr>
      <w:r w:rsidRPr="002E7D84">
        <w:rPr>
          <w:b/>
          <w:lang w:val="sr-Cyrl-CS"/>
        </w:rPr>
        <w:t>2.</w:t>
      </w:r>
      <w:r w:rsidRPr="002E7D84">
        <w:rPr>
          <w:b/>
          <w:i/>
          <w:iCs/>
          <w:lang w:val="sr-Cyrl-CS"/>
        </w:rPr>
        <w:t xml:space="preserve"> </w:t>
      </w:r>
      <w:r w:rsidRPr="002E7D84">
        <w:rPr>
          <w:b/>
          <w:lang w:val="sr-Cyrl-CS"/>
        </w:rPr>
        <w:t>Партије</w:t>
      </w:r>
    </w:p>
    <w:p w:rsidR="00ED7E3A" w:rsidRPr="00B009C0" w:rsidRDefault="00915BD3" w:rsidP="00BE1F11">
      <w:pPr>
        <w:rPr>
          <w:bCs/>
          <w:lang w:val="sr-Cyrl-CS"/>
        </w:rPr>
      </w:pPr>
      <w:proofErr w:type="gramStart"/>
      <w:r>
        <w:t xml:space="preserve">Набавка </w:t>
      </w:r>
      <w:r w:rsidR="00D318EB" w:rsidRPr="00B009C0">
        <w:t xml:space="preserve">није </w:t>
      </w:r>
      <w:r w:rsidR="00ED7E3A" w:rsidRPr="00B009C0">
        <w:t xml:space="preserve">обликована </w:t>
      </w:r>
      <w:r w:rsidR="00D318EB" w:rsidRPr="00B009C0">
        <w:t>по партијама.</w:t>
      </w:r>
      <w:proofErr w:type="gramEnd"/>
      <w:r w:rsidR="00D318EB" w:rsidRPr="00B009C0">
        <w:t xml:space="preserve"> </w:t>
      </w:r>
    </w:p>
    <w:p w:rsidR="00ED7E3A" w:rsidRPr="00B009C0" w:rsidRDefault="00ED7E3A" w:rsidP="002B6874">
      <w:pPr>
        <w:rPr>
          <w:lang w:val="sr-Cyrl-CS"/>
        </w:rPr>
      </w:pPr>
      <w:r w:rsidRPr="002E7D84">
        <w:rPr>
          <w:b/>
          <w:lang w:val="sr-Cyrl-CS"/>
        </w:rPr>
        <w:t>3. Врста оквирног споразума</w:t>
      </w:r>
      <w:r w:rsidRPr="00B009C0">
        <w:rPr>
          <w:lang w:val="sr-Cyrl-CS"/>
        </w:rPr>
        <w:t xml:space="preserve">: </w:t>
      </w:r>
    </w:p>
    <w:p w:rsidR="00034566" w:rsidRPr="00DC2E8F" w:rsidRDefault="00ED7E3A" w:rsidP="00DC2E8F">
      <w:r w:rsidRPr="00B009C0">
        <w:rPr>
          <w:lang w:val="sr-Cyrl-CS"/>
        </w:rPr>
        <w:t>Оквирни споразум између једног наручиоца и ј</w:t>
      </w:r>
      <w:r w:rsidR="00E714BA">
        <w:rPr>
          <w:lang w:val="sr-Cyrl-CS"/>
        </w:rPr>
        <w:t xml:space="preserve">едног понуђача, у трајању од </w:t>
      </w:r>
      <w:r w:rsidR="00CB3424">
        <w:rPr>
          <w:lang w:val="sr-Cyrl-CS"/>
        </w:rPr>
        <w:t>12(</w:t>
      </w:r>
      <w:r w:rsidR="00CB3424">
        <w:t>дванаест)</w:t>
      </w:r>
      <w:r w:rsidR="00DC2E8F">
        <w:t xml:space="preserve"> месеци.</w:t>
      </w:r>
    </w:p>
    <w:p w:rsidR="00ED7E3A" w:rsidRPr="00470766" w:rsidRDefault="00ED7E3A" w:rsidP="002B6874"/>
    <w:p w:rsidR="001E15FA" w:rsidRDefault="002E7D84" w:rsidP="002E7D84">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w:t>
      </w:r>
      <w:r w:rsidR="001E15FA">
        <w:rPr>
          <w:rFonts w:ascii="Arial" w:hAnsi="Arial" w:cs="Arial"/>
          <w:b/>
          <w:bCs/>
          <w:i/>
          <w:iCs/>
          <w:sz w:val="28"/>
          <w:szCs w:val="28"/>
        </w:rPr>
        <w:t xml:space="preserve">     </w:t>
      </w:r>
    </w:p>
    <w:p w:rsidR="002E7D84" w:rsidRPr="00470766" w:rsidRDefault="001E15FA" w:rsidP="002E7D84">
      <w:pPr>
        <w:shd w:val="clear" w:color="auto" w:fill="C6D9F1"/>
        <w:jc w:val="center"/>
        <w:rPr>
          <w:rFonts w:ascii="Arial" w:hAnsi="Arial" w:cs="Arial"/>
          <w:b/>
          <w:bCs/>
          <w:i/>
          <w:iCs/>
          <w:lang w:val="ru-RU"/>
        </w:rPr>
      </w:pPr>
      <w:r>
        <w:rPr>
          <w:rFonts w:ascii="Arial" w:hAnsi="Arial" w:cs="Arial"/>
          <w:b/>
          <w:bCs/>
          <w:i/>
          <w:iCs/>
          <w:sz w:val="28"/>
          <w:szCs w:val="28"/>
        </w:rPr>
        <w:t xml:space="preserve">  </w:t>
      </w:r>
      <w:proofErr w:type="gramStart"/>
      <w:r w:rsidR="002E7D84">
        <w:rPr>
          <w:rFonts w:ascii="Arial" w:hAnsi="Arial" w:cs="Arial"/>
          <w:b/>
          <w:bCs/>
          <w:i/>
          <w:iCs/>
          <w:sz w:val="28"/>
          <w:szCs w:val="28"/>
        </w:rPr>
        <w:t>ИЗВРШЕЊА ИЛИ ИСПОРУКЕ ДОБАРА, ЕВЕНТУАЛНЕ ДОДАТНЕ УСЛУГЕ И СЛ.</w:t>
      </w:r>
      <w:proofErr w:type="gramEnd"/>
    </w:p>
    <w:p w:rsidR="00ED7E3A" w:rsidRPr="00B009C0" w:rsidRDefault="005F37BF" w:rsidP="002B6874">
      <w:pPr>
        <w:pStyle w:val="ListParagraph"/>
      </w:pPr>
      <w:r>
        <w:rPr>
          <w:lang w:val="sr-Cyrl-CS"/>
        </w:rPr>
        <w:t xml:space="preserve"> Седмодневна настава у </w:t>
      </w:r>
      <w:r w:rsidRPr="00DB3308">
        <w:rPr>
          <w:color w:val="000000" w:themeColor="text1"/>
          <w:lang w:val="sr-Cyrl-CS"/>
        </w:rPr>
        <w:t>природи</w:t>
      </w:r>
      <w:r w:rsidRPr="00DB3308">
        <w:rPr>
          <w:color w:val="000000" w:themeColor="text1"/>
        </w:rPr>
        <w:t>,</w:t>
      </w:r>
      <w:r w:rsidRPr="00554FC1">
        <w:rPr>
          <w:color w:val="FF0000"/>
        </w:rPr>
        <w:t xml:space="preserve"> </w:t>
      </w:r>
      <w:r w:rsidR="00554FC1" w:rsidRPr="00554FC1">
        <w:rPr>
          <w:color w:val="FF0000"/>
          <w:lang w:val="sr-Cyrl-CS"/>
        </w:rPr>
        <w:t xml:space="preserve"> </w:t>
      </w:r>
      <w:r w:rsidR="00554FC1" w:rsidRPr="00DB3308">
        <w:rPr>
          <w:color w:val="000000" w:themeColor="text1"/>
          <w:lang w:val="sr-Cyrl-CS"/>
        </w:rPr>
        <w:t>Косјерић</w:t>
      </w:r>
      <w:r w:rsidRPr="00DB3308">
        <w:rPr>
          <w:color w:val="000000" w:themeColor="text1"/>
        </w:rPr>
        <w:t xml:space="preserve">, </w:t>
      </w:r>
      <w:r w:rsidR="00ED7E3A" w:rsidRPr="00DB3308">
        <w:rPr>
          <w:color w:val="000000" w:themeColor="text1"/>
          <w:lang w:val="sr-Cyrl-CS"/>
        </w:rPr>
        <w:t xml:space="preserve"> за</w:t>
      </w:r>
      <w:r w:rsidR="00ED7E3A" w:rsidRPr="00B009C0">
        <w:rPr>
          <w:lang w:val="sr-Cyrl-CS"/>
        </w:rPr>
        <w:t xml:space="preserve"> ученике </w:t>
      </w:r>
      <w:r w:rsidR="00DB3308">
        <w:rPr>
          <w:lang w:val="sr-Cyrl-CS"/>
        </w:rPr>
        <w:t xml:space="preserve">од </w:t>
      </w:r>
      <w:r w:rsidR="00ED7E3A" w:rsidRPr="00B009C0">
        <w:rPr>
          <w:lang w:val="sr-Cyrl-CS"/>
        </w:rPr>
        <w:t xml:space="preserve">првог до четвртог </w:t>
      </w:r>
      <w:r w:rsidR="00ED7E3A" w:rsidRPr="00B009C0">
        <w:t>разреда</w:t>
      </w:r>
    </w:p>
    <w:p w:rsidR="00ED7E3A" w:rsidRPr="00B009C0" w:rsidRDefault="00ED7E3A" w:rsidP="002E7D84">
      <w:pPr>
        <w:pStyle w:val="ListParagraph"/>
        <w:numPr>
          <w:ilvl w:val="0"/>
          <w:numId w:val="32"/>
        </w:numPr>
      </w:pPr>
      <w:r w:rsidRPr="00B009C0">
        <w:t xml:space="preserve">Путни правац и садржај: Београд- </w:t>
      </w:r>
      <w:r w:rsidR="00554FC1">
        <w:t xml:space="preserve"> Косјерић</w:t>
      </w:r>
      <w:r w:rsidRPr="00B009C0">
        <w:t xml:space="preserve"> - Београд </w:t>
      </w:r>
    </w:p>
    <w:p w:rsidR="00ED7E3A" w:rsidRPr="00B009C0" w:rsidRDefault="00ED7E3A" w:rsidP="002E7D84">
      <w:pPr>
        <w:pStyle w:val="ListParagraph"/>
        <w:numPr>
          <w:ilvl w:val="0"/>
          <w:numId w:val="32"/>
        </w:numPr>
        <w:rPr>
          <w:lang w:val="sr-Cyrl-CS"/>
        </w:rPr>
      </w:pPr>
      <w:r w:rsidRPr="00B009C0">
        <w:rPr>
          <w:lang w:val="sr-Cyrl-CS"/>
        </w:rPr>
        <w:t xml:space="preserve">Време реализације наставе у природи: </w:t>
      </w:r>
      <w:r w:rsidR="00487F00">
        <w:rPr>
          <w:lang w:val="sr-Cyrl-CS"/>
        </w:rPr>
        <w:t>мај</w:t>
      </w:r>
      <w:r w:rsidR="00554FC1">
        <w:rPr>
          <w:lang w:val="sr-Cyrl-CS"/>
        </w:rPr>
        <w:t xml:space="preserve"> 2019</w:t>
      </w:r>
      <w:r w:rsidR="00211E65" w:rsidRPr="00B009C0">
        <w:rPr>
          <w:lang w:val="sr-Cyrl-CS"/>
        </w:rPr>
        <w:t>. г</w:t>
      </w:r>
      <w:r w:rsidRPr="00B009C0">
        <w:rPr>
          <w:lang w:val="sr-Cyrl-CS"/>
        </w:rPr>
        <w:t>одине</w:t>
      </w:r>
    </w:p>
    <w:p w:rsidR="00211E65" w:rsidRPr="00B009C0" w:rsidRDefault="00211E65" w:rsidP="002E7D84">
      <w:pPr>
        <w:pStyle w:val="ListParagraph"/>
        <w:numPr>
          <w:ilvl w:val="0"/>
          <w:numId w:val="32"/>
        </w:numPr>
        <w:rPr>
          <w:lang w:val="sr-Cyrl-CS"/>
        </w:rPr>
      </w:pPr>
      <w:r w:rsidRPr="00B009C0">
        <w:rPr>
          <w:lang w:val="sr-Cyrl-CS"/>
        </w:rPr>
        <w:t>Путовање: аутобусом високе категорије старости до пет година</w:t>
      </w:r>
    </w:p>
    <w:p w:rsidR="00211E65" w:rsidRPr="00B009C0" w:rsidRDefault="00211E65" w:rsidP="002E7D84">
      <w:pPr>
        <w:pStyle w:val="ListParagraph"/>
        <w:numPr>
          <w:ilvl w:val="0"/>
          <w:numId w:val="32"/>
        </w:numPr>
        <w:rPr>
          <w:lang w:val="sr-Cyrl-CS"/>
        </w:rPr>
      </w:pPr>
      <w:r w:rsidRPr="00B009C0">
        <w:rPr>
          <w:lang w:val="sr-Cyrl-CS"/>
        </w:rPr>
        <w:t xml:space="preserve">Смештај: </w:t>
      </w:r>
      <w:r w:rsidR="001C016D">
        <w:rPr>
          <w:lang w:val="sr-Cyrl-CS"/>
        </w:rPr>
        <w:t>хотелски смештај-</w:t>
      </w:r>
      <w:r w:rsidRPr="00B009C0">
        <w:rPr>
          <w:lang w:val="sr-Cyrl-CS"/>
        </w:rPr>
        <w:t>седам пуних пансиона укључујући ужину</w:t>
      </w:r>
    </w:p>
    <w:p w:rsidR="00ED7E3A" w:rsidRPr="00B009C0" w:rsidRDefault="00ED7E3A" w:rsidP="002E7D84">
      <w:pPr>
        <w:pStyle w:val="ListParagraph"/>
        <w:numPr>
          <w:ilvl w:val="0"/>
          <w:numId w:val="32"/>
        </w:numPr>
        <w:rPr>
          <w:lang w:val="sr-Cyrl-CS"/>
        </w:rPr>
      </w:pPr>
      <w:r w:rsidRPr="00B009C0">
        <w:rPr>
          <w:lang w:val="sr-Cyrl-CS"/>
        </w:rPr>
        <w:t xml:space="preserve">Објекат који је потребан наручиоцу мора бити </w:t>
      </w:r>
      <w:r w:rsidR="00DB3308">
        <w:rPr>
          <w:lang w:val="sr-Cyrl-CS"/>
        </w:rPr>
        <w:t xml:space="preserve">прилагођен </w:t>
      </w:r>
      <w:r w:rsidRPr="00B009C0">
        <w:rPr>
          <w:lang w:val="sr-Cyrl-CS"/>
        </w:rPr>
        <w:t>за дечји туризам који у свом саставу обједињује салу за исхрану, учионички простор и пратеће објекте за дневни борава</w:t>
      </w:r>
      <w:r w:rsidR="00DB3308">
        <w:rPr>
          <w:lang w:val="sr-Cyrl-CS"/>
        </w:rPr>
        <w:t xml:space="preserve">к, простор за вечерње забаве, </w:t>
      </w:r>
      <w:r w:rsidRPr="00B009C0">
        <w:rPr>
          <w:lang w:val="sr-Cyrl-CS"/>
        </w:rPr>
        <w:t xml:space="preserve">спортске терене </w:t>
      </w:r>
      <w:r w:rsidR="0056352D">
        <w:rPr>
          <w:lang w:val="sr-Cyrl-CS"/>
        </w:rPr>
        <w:t xml:space="preserve"> </w:t>
      </w:r>
      <w:r w:rsidRPr="00B009C0">
        <w:rPr>
          <w:lang w:val="sr-Cyrl-CS"/>
        </w:rPr>
        <w:t>и смештај за наставнике и лекара, а у свему према садржају програма путовања.</w:t>
      </w:r>
    </w:p>
    <w:p w:rsidR="00ED7E3A" w:rsidRDefault="00ED7E3A" w:rsidP="0056352D">
      <w:pPr>
        <w:ind w:left="142"/>
        <w:jc w:val="both"/>
      </w:pPr>
      <w:r w:rsidRPr="00B009C0">
        <w:rPr>
          <w:lang w:val="sr-Cyrl-CS"/>
        </w:rPr>
        <w:t xml:space="preserve">Начин плаћања- у </w:t>
      </w:r>
      <w:r w:rsidR="00211E65" w:rsidRPr="00B009C0">
        <w:rPr>
          <w:lang w:val="sr-Cyrl-CS"/>
        </w:rPr>
        <w:t>више месечних</w:t>
      </w:r>
      <w:r w:rsidRPr="00B009C0">
        <w:rPr>
          <w:lang w:val="sr-Cyrl-CS"/>
        </w:rPr>
        <w:t xml:space="preserve"> рат</w:t>
      </w:r>
      <w:r w:rsidR="00211E65" w:rsidRPr="00B009C0">
        <w:rPr>
          <w:lang w:val="sr-Cyrl-CS"/>
        </w:rPr>
        <w:t>а</w:t>
      </w:r>
      <w:r w:rsidRPr="00B009C0">
        <w:rPr>
          <w:lang w:val="sr-Cyrl-CS"/>
        </w:rPr>
        <w:t>,</w:t>
      </w:r>
      <w:r w:rsidR="0056352D">
        <w:rPr>
          <w:lang w:val="sr-Cyrl-CS"/>
        </w:rPr>
        <w:t xml:space="preserve"> 7(седам)</w:t>
      </w:r>
      <w:r w:rsidRPr="00B009C0">
        <w:rPr>
          <w:lang w:val="sr-Cyrl-CS"/>
        </w:rPr>
        <w:t>, с тим да последња рата мора бити исплаћена од стране наручиоца најкасније у року од 45 дана од дана извођења наставе у природи.</w:t>
      </w:r>
      <w:r w:rsidR="0056352D" w:rsidRPr="0056352D">
        <w:t xml:space="preserve"> </w:t>
      </w:r>
      <w:proofErr w:type="gramStart"/>
      <w:r w:rsidR="0056352D" w:rsidRPr="00D14A66">
        <w:t xml:space="preserve">Укупан износ обрачунаће се по стварном броју корисника, </w:t>
      </w:r>
      <w:r w:rsidR="0056352D">
        <w:t>односно искоришћених услуга.</w:t>
      </w:r>
      <w:proofErr w:type="gramEnd"/>
    </w:p>
    <w:p w:rsidR="0056352D" w:rsidRPr="0056352D" w:rsidRDefault="0056352D" w:rsidP="0056352D">
      <w:pPr>
        <w:ind w:left="142"/>
        <w:jc w:val="both"/>
      </w:pPr>
    </w:p>
    <w:p w:rsidR="00ED7E3A" w:rsidRPr="00B009C0" w:rsidRDefault="00ED7E3A" w:rsidP="002E7D84">
      <w:pPr>
        <w:pStyle w:val="ListParagraph"/>
        <w:numPr>
          <w:ilvl w:val="0"/>
          <w:numId w:val="32"/>
        </w:numPr>
        <w:rPr>
          <w:lang w:val="sr-Cyrl-CS"/>
        </w:rPr>
      </w:pPr>
      <w:r w:rsidRPr="00B009C0">
        <w:rPr>
          <w:lang w:val="sr-Cyrl-CS"/>
        </w:rPr>
        <w:t>Планирани број ученика</w:t>
      </w:r>
      <w:r w:rsidR="0056352D">
        <w:rPr>
          <w:lang w:val="sr-Cyrl-CS"/>
        </w:rPr>
        <w:t>:</w:t>
      </w:r>
      <w:r w:rsidRPr="00B009C0">
        <w:rPr>
          <w:lang w:val="sr-Cyrl-CS"/>
        </w:rPr>
        <w:t xml:space="preserve"> до </w:t>
      </w:r>
      <w:r w:rsidR="004A219E">
        <w:rPr>
          <w:lang w:val="sr-Cyrl-CS"/>
        </w:rPr>
        <w:t>23</w:t>
      </w:r>
      <w:r w:rsidR="00211E65" w:rsidRPr="00B009C0">
        <w:rPr>
          <w:lang w:val="sr-Cyrl-CS"/>
        </w:rPr>
        <w:t>0</w:t>
      </w:r>
      <w:r w:rsidRPr="00B009C0">
        <w:rPr>
          <w:lang w:val="sr-Cyrl-CS"/>
        </w:rPr>
        <w:t xml:space="preserve">  ученика.</w:t>
      </w:r>
    </w:p>
    <w:p w:rsidR="00ED7E3A" w:rsidRPr="00B009C0" w:rsidRDefault="00ED7E3A" w:rsidP="002E7D84">
      <w:pPr>
        <w:pStyle w:val="ListParagraph"/>
        <w:numPr>
          <w:ilvl w:val="0"/>
          <w:numId w:val="32"/>
        </w:numPr>
      </w:pPr>
      <w:r w:rsidRPr="00B009C0">
        <w:t xml:space="preserve">Аранжман обухвата: </w:t>
      </w:r>
    </w:p>
    <w:p w:rsidR="00ED7E3A" w:rsidRPr="00B009C0" w:rsidRDefault="00ED7E3A" w:rsidP="002E7D84">
      <w:pPr>
        <w:pStyle w:val="ListParagraph"/>
        <w:numPr>
          <w:ilvl w:val="0"/>
          <w:numId w:val="33"/>
        </w:numPr>
      </w:pPr>
      <w:r w:rsidRPr="00B009C0">
        <w:t xml:space="preserve">превоз климатизованим аутобусима високе категорије, </w:t>
      </w:r>
    </w:p>
    <w:p w:rsidR="00ED7E3A" w:rsidRPr="00B009C0" w:rsidRDefault="00ED7E3A" w:rsidP="002E7D84">
      <w:pPr>
        <w:pStyle w:val="ListParagraph"/>
        <w:numPr>
          <w:ilvl w:val="0"/>
          <w:numId w:val="33"/>
        </w:numPr>
      </w:pPr>
      <w:r w:rsidRPr="00B009C0">
        <w:t xml:space="preserve">трошкови пратиоца групе, </w:t>
      </w:r>
    </w:p>
    <w:p w:rsidR="00ED7E3A" w:rsidRPr="00B009C0" w:rsidRDefault="00ED7E3A" w:rsidP="002E7D84">
      <w:pPr>
        <w:pStyle w:val="ListParagraph"/>
        <w:numPr>
          <w:ilvl w:val="0"/>
          <w:numId w:val="33"/>
        </w:numPr>
      </w:pPr>
      <w:r w:rsidRPr="00B009C0">
        <w:t xml:space="preserve">седам пуних пансиона укључујући ужину, </w:t>
      </w:r>
    </w:p>
    <w:p w:rsidR="00ED7E3A" w:rsidRPr="00B009C0" w:rsidRDefault="00ED7E3A" w:rsidP="002E7D84">
      <w:pPr>
        <w:pStyle w:val="ListParagraph"/>
        <w:numPr>
          <w:ilvl w:val="0"/>
          <w:numId w:val="33"/>
        </w:numPr>
      </w:pPr>
      <w:r w:rsidRPr="00B009C0">
        <w:t xml:space="preserve">обезбеђена лекарска служба у току 24 часа, </w:t>
      </w:r>
    </w:p>
    <w:p w:rsidR="00ED7E3A" w:rsidRPr="00B009C0" w:rsidRDefault="00ED7E3A" w:rsidP="002E7D84">
      <w:pPr>
        <w:pStyle w:val="ListParagraph"/>
        <w:numPr>
          <w:ilvl w:val="0"/>
          <w:numId w:val="33"/>
        </w:numPr>
      </w:pPr>
      <w:r w:rsidRPr="00B009C0">
        <w:t xml:space="preserve">обезбеђен рекреатор-аниматор, </w:t>
      </w:r>
    </w:p>
    <w:p w:rsidR="00012EDF" w:rsidRPr="0056352D" w:rsidRDefault="00012EDF" w:rsidP="002E7D84">
      <w:pPr>
        <w:pStyle w:val="ListParagraph"/>
        <w:numPr>
          <w:ilvl w:val="0"/>
          <w:numId w:val="33"/>
        </w:numPr>
      </w:pPr>
      <w:r w:rsidRPr="00B009C0">
        <w:t>осигурање</w:t>
      </w:r>
    </w:p>
    <w:p w:rsidR="0056352D" w:rsidRPr="00B009C0" w:rsidRDefault="0056352D" w:rsidP="002E7D84">
      <w:pPr>
        <w:pStyle w:val="ListParagraph"/>
        <w:numPr>
          <w:ilvl w:val="0"/>
          <w:numId w:val="33"/>
        </w:numPr>
      </w:pPr>
      <w:r w:rsidRPr="00B009C0">
        <w:t>трошкове организовања путовања</w:t>
      </w:r>
    </w:p>
    <w:p w:rsidR="00012EDF" w:rsidRPr="00B009C0" w:rsidRDefault="00012EDF" w:rsidP="0056352D">
      <w:pPr>
        <w:jc w:val="both"/>
      </w:pPr>
    </w:p>
    <w:p w:rsidR="00012EDF" w:rsidRPr="00B009C0" w:rsidRDefault="00012EDF" w:rsidP="0056352D">
      <w:pPr>
        <w:ind w:left="0"/>
        <w:jc w:val="both"/>
      </w:pPr>
      <w:proofErr w:type="gramStart"/>
      <w:r w:rsidRPr="00B009C0">
        <w:t>Понуда се доставља на бази цена за 1 ученика.</w:t>
      </w:r>
      <w:proofErr w:type="gramEnd"/>
    </w:p>
    <w:p w:rsidR="00012EDF" w:rsidRPr="00B009C0" w:rsidRDefault="00012EDF" w:rsidP="0056352D">
      <w:pPr>
        <w:ind w:left="0"/>
        <w:jc w:val="both"/>
      </w:pPr>
      <w:proofErr w:type="gramStart"/>
      <w:r w:rsidRPr="00B009C0">
        <w:t>Цене су фиксне и не могу се мењати за све време важења оквирног споразума.</w:t>
      </w:r>
      <w:proofErr w:type="gramEnd"/>
    </w:p>
    <w:p w:rsidR="00012EDF" w:rsidRPr="00B009C0" w:rsidRDefault="00012EDF" w:rsidP="0056352D">
      <w:pPr>
        <w:ind w:left="0"/>
        <w:jc w:val="both"/>
      </w:pPr>
      <w:proofErr w:type="gramStart"/>
      <w:r w:rsidRPr="00B009C0">
        <w:t>Уговарање се врши за најмање 2/3 ученика једног одељења, а фактурисање и наплата по јединичним ценама из понуде за стварно извршене и оверене услуге.</w:t>
      </w:r>
      <w:proofErr w:type="gramEnd"/>
    </w:p>
    <w:p w:rsidR="00012EDF" w:rsidRPr="0056352D" w:rsidRDefault="00012EDF" w:rsidP="0056352D">
      <w:pPr>
        <w:ind w:left="142"/>
        <w:jc w:val="both"/>
      </w:pPr>
      <w:r w:rsidRPr="00B009C0">
        <w:rPr>
          <w:lang w:val="sr-Cyrl-CS"/>
        </w:rPr>
        <w:t>Начин плаћања - у више месечних рат</w:t>
      </w:r>
      <w:r w:rsidR="00554FC1">
        <w:rPr>
          <w:lang w:val="sr-Cyrl-CS"/>
        </w:rPr>
        <w:t xml:space="preserve">а, </w:t>
      </w:r>
      <w:r w:rsidRPr="00B009C0">
        <w:rPr>
          <w:lang w:val="sr-Cyrl-CS"/>
        </w:rPr>
        <w:t>с тим да последња рата мора бити исплаћена од стране наручиоца најкасније у року од 45 дана од дана извођења наставе у природи.</w:t>
      </w:r>
      <w:r w:rsidR="0056352D" w:rsidRPr="0056352D">
        <w:t xml:space="preserve"> </w:t>
      </w:r>
      <w:proofErr w:type="gramStart"/>
      <w:r w:rsidR="0056352D">
        <w:t xml:space="preserve">Укупан износ </w:t>
      </w:r>
      <w:r w:rsidR="0056352D" w:rsidRPr="00D14A66">
        <w:t>обрачунаће се по стварном броју корисника, односно искоришћених услуга.</w:t>
      </w:r>
      <w:proofErr w:type="gramEnd"/>
    </w:p>
    <w:p w:rsidR="00012EDF" w:rsidRPr="00915BD3" w:rsidRDefault="00012EDF" w:rsidP="0056352D">
      <w:pPr>
        <w:pStyle w:val="ListParagraph"/>
        <w:ind w:left="0"/>
        <w:jc w:val="both"/>
        <w:rPr>
          <w:bCs/>
        </w:rPr>
      </w:pPr>
      <w:r w:rsidRPr="00B009C0">
        <w:t>Потребно је да пону</w:t>
      </w:r>
      <w:r w:rsidR="00915BD3">
        <w:t xml:space="preserve">ђач у понуди наведе број гратисa </w:t>
      </w:r>
      <w:r w:rsidR="00194032">
        <w:t>посебно за</w:t>
      </w:r>
      <w:r w:rsidR="00915BD3">
        <w:t xml:space="preserve"> сваки критеријум</w:t>
      </w:r>
      <w:r w:rsidR="0056352D">
        <w:t xml:space="preserve"> (</w:t>
      </w:r>
      <w:r w:rsidR="00915BD3">
        <w:t>број ученика, близанци</w:t>
      </w:r>
      <w:proofErr w:type="gramStart"/>
      <w:r w:rsidR="00915BD3">
        <w:t>,  треће</w:t>
      </w:r>
      <w:proofErr w:type="gramEnd"/>
      <w:r w:rsidR="00915BD3">
        <w:t xml:space="preserve"> дете..)</w:t>
      </w:r>
    </w:p>
    <w:p w:rsidR="00ED7E3A" w:rsidRDefault="00ED7E3A" w:rsidP="0056352D">
      <w:pPr>
        <w:pStyle w:val="ListParagraph"/>
        <w:ind w:left="0"/>
        <w:jc w:val="both"/>
      </w:pPr>
      <w:r w:rsidRPr="00B009C0">
        <w:t>Ценом аранжмана потребно је обухватити и гратис за наставника по одељењу без обзира на број ученика</w:t>
      </w:r>
      <w:proofErr w:type="gramStart"/>
      <w:r w:rsidRPr="00B009C0">
        <w:t>,  боравишну</w:t>
      </w:r>
      <w:proofErr w:type="gramEnd"/>
      <w:r w:rsidRPr="00B009C0">
        <w:t xml:space="preserve"> таксу и осигурање, трошкове организовања путовања и број гратиса на плативе ученике.</w:t>
      </w:r>
    </w:p>
    <w:p w:rsidR="002E7D84" w:rsidRPr="002E7D84" w:rsidRDefault="002E7D84" w:rsidP="002E7D84">
      <w:pPr>
        <w:pStyle w:val="ListParagraph"/>
        <w:ind w:left="142"/>
      </w:pPr>
    </w:p>
    <w:p w:rsidR="002E7D84" w:rsidRDefault="002E7D84" w:rsidP="002E7D84">
      <w:pPr>
        <w:shd w:val="clear" w:color="auto" w:fill="C6D9F1"/>
        <w:ind w:left="142"/>
        <w:jc w:val="center"/>
        <w:rPr>
          <w:rFonts w:ascii="Arial" w:hAnsi="Arial" w:cs="Arial"/>
          <w:b/>
          <w:bCs/>
          <w:i/>
          <w:iCs/>
          <w:sz w:val="28"/>
          <w:szCs w:val="28"/>
        </w:rPr>
      </w:pPr>
      <w:proofErr w:type="gramStart"/>
      <w:r>
        <w:rPr>
          <w:rFonts w:ascii="Arial" w:hAnsi="Arial" w:cs="Arial"/>
          <w:b/>
          <w:bCs/>
          <w:i/>
          <w:iCs/>
          <w:sz w:val="28"/>
          <w:szCs w:val="28"/>
        </w:rPr>
        <w:t>IV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E25BAA" w:rsidRPr="00E25BAA" w:rsidRDefault="00E25BAA" w:rsidP="002B6874"/>
    <w:p w:rsidR="002E7D84" w:rsidRDefault="002E7D84" w:rsidP="002E7D84">
      <w:pPr>
        <w:pStyle w:val="ListParagraph"/>
        <w:numPr>
          <w:ilvl w:val="0"/>
          <w:numId w:val="3"/>
        </w:numPr>
        <w:shd w:val="clear" w:color="auto" w:fill="C6D9F1"/>
        <w:tabs>
          <w:tab w:val="clear" w:pos="3828"/>
        </w:tabs>
        <w:ind w:left="0" w:firstLine="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E25BAA" w:rsidRDefault="00E25BAA" w:rsidP="002B6874">
      <w:pPr>
        <w:pStyle w:val="ListParagraph"/>
      </w:pPr>
    </w:p>
    <w:p w:rsidR="00ED7E3A" w:rsidRPr="002A41A4" w:rsidRDefault="00ED7E3A" w:rsidP="002E7D84">
      <w:pPr>
        <w:pStyle w:val="ListParagraph"/>
        <w:ind w:left="284"/>
        <w:rPr>
          <w:b/>
        </w:rPr>
      </w:pPr>
      <w:r w:rsidRPr="002A41A4">
        <w:rPr>
          <w:b/>
        </w:rPr>
        <w:t xml:space="preserve">Право на учешће у поступку предметне јавне набавке има понуђач </w:t>
      </w:r>
      <w:proofErr w:type="gramStart"/>
      <w:r w:rsidRPr="002A41A4">
        <w:rPr>
          <w:b/>
        </w:rPr>
        <w:t xml:space="preserve">који </w:t>
      </w:r>
      <w:r w:rsidR="00A867BA" w:rsidRPr="002A41A4">
        <w:rPr>
          <w:b/>
        </w:rPr>
        <w:t xml:space="preserve"> </w:t>
      </w:r>
      <w:r w:rsidRPr="002A41A4">
        <w:rPr>
          <w:b/>
        </w:rPr>
        <w:t>испуњава</w:t>
      </w:r>
      <w:proofErr w:type="gramEnd"/>
      <w:r w:rsidRPr="002A41A4">
        <w:rPr>
          <w:b/>
        </w:rPr>
        <w:t xml:space="preserve"> обавезне услове за учешће у поступку јавне набавке дефинисане чл. 75. Закона, и то:</w:t>
      </w:r>
    </w:p>
    <w:p w:rsidR="00E25BAA" w:rsidRPr="00B009C0" w:rsidRDefault="00E25BAA" w:rsidP="002E7D84">
      <w:pPr>
        <w:pStyle w:val="ListParagraph"/>
        <w:ind w:left="284"/>
      </w:pPr>
    </w:p>
    <w:p w:rsidR="00ED7E3A" w:rsidRPr="00B009C0" w:rsidRDefault="00ED7E3A" w:rsidP="002E7D84">
      <w:pPr>
        <w:pStyle w:val="ListParagraph"/>
        <w:ind w:left="284"/>
        <w:jc w:val="both"/>
      </w:pPr>
      <w:r w:rsidRPr="00B009C0">
        <w:t xml:space="preserve">Да је регистрован код надлежног органа, односно уписан у </w:t>
      </w:r>
      <w:proofErr w:type="gramStart"/>
      <w:r w:rsidRPr="00B009C0">
        <w:t xml:space="preserve">одговарајући </w:t>
      </w:r>
      <w:r w:rsidR="002E7D84">
        <w:t xml:space="preserve"> </w:t>
      </w:r>
      <w:r w:rsidRPr="00B009C0">
        <w:t>регистар</w:t>
      </w:r>
      <w:proofErr w:type="gramEnd"/>
      <w:r w:rsidRPr="002E7D84">
        <w:rPr>
          <w:lang w:val="sr-Cyrl-CS"/>
        </w:rPr>
        <w:t xml:space="preserve"> (чл. 75. ст. 1. тач. 1) Закона);</w:t>
      </w:r>
    </w:p>
    <w:p w:rsidR="00ED7E3A" w:rsidRPr="00B009C0" w:rsidRDefault="00ED7E3A" w:rsidP="002E7D84">
      <w:pPr>
        <w:pStyle w:val="ListParagraph"/>
        <w:ind w:left="284"/>
        <w:jc w:val="both"/>
      </w:pPr>
      <w:proofErr w:type="gramStart"/>
      <w:r w:rsidRPr="00B009C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009C0">
        <w:rPr>
          <w:lang w:val="sr-Cyrl-CS"/>
        </w:rPr>
        <w:t xml:space="preserve"> </w:t>
      </w:r>
      <w:r w:rsidRPr="00B009C0">
        <w:rPr>
          <w:i/>
          <w:iCs/>
          <w:lang w:val="sr-Cyrl-CS"/>
        </w:rPr>
        <w:t>(чл.</w:t>
      </w:r>
      <w:proofErr w:type="gramEnd"/>
      <w:r w:rsidRPr="00B009C0">
        <w:rPr>
          <w:i/>
          <w:iCs/>
          <w:lang w:val="sr-Cyrl-CS"/>
        </w:rPr>
        <w:t xml:space="preserve"> 75. ст. 1. тач. 2) Закона);</w:t>
      </w:r>
    </w:p>
    <w:p w:rsidR="00ED7E3A" w:rsidRPr="00B009C0" w:rsidRDefault="00ED7E3A" w:rsidP="002E7D84">
      <w:pPr>
        <w:pStyle w:val="ListParagraph"/>
        <w:ind w:left="284"/>
        <w:jc w:val="both"/>
      </w:pPr>
      <w:proofErr w:type="gramStart"/>
      <w:r w:rsidRPr="00B009C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09C0">
        <w:rPr>
          <w:i/>
          <w:iCs/>
          <w:lang w:val="sr-Cyrl-CS"/>
        </w:rPr>
        <w:t>(чл.</w:t>
      </w:r>
      <w:proofErr w:type="gramEnd"/>
      <w:r w:rsidRPr="00B009C0">
        <w:rPr>
          <w:i/>
          <w:iCs/>
          <w:lang w:val="sr-Cyrl-CS"/>
        </w:rPr>
        <w:t xml:space="preserve"> 75. ст. 1. тач. 4) Закона);</w:t>
      </w:r>
    </w:p>
    <w:p w:rsidR="002E7D84" w:rsidRDefault="00ED7E3A" w:rsidP="002E7D84">
      <w:pPr>
        <w:pStyle w:val="ListParagraph"/>
        <w:ind w:left="426" w:hanging="142"/>
        <w:jc w:val="both"/>
      </w:pPr>
      <w:r w:rsidRPr="00B009C0">
        <w:t>Да има важећу дозволу надлежног органа за обављање д</w:t>
      </w:r>
      <w:r w:rsidR="002E7D84">
        <w:t>елатности која је предмет јавне</w:t>
      </w:r>
    </w:p>
    <w:p w:rsidR="00ED7E3A" w:rsidRPr="00B009C0" w:rsidRDefault="00ED7E3A" w:rsidP="002E7D84">
      <w:pPr>
        <w:pStyle w:val="ListParagraph"/>
        <w:ind w:left="284"/>
        <w:jc w:val="both"/>
      </w:pPr>
      <w:proofErr w:type="gramStart"/>
      <w:r w:rsidRPr="00B009C0">
        <w:t>набавке</w:t>
      </w:r>
      <w:proofErr w:type="gramEnd"/>
      <w:r w:rsidRPr="00B009C0">
        <w:rPr>
          <w:lang w:val="sr-Cyrl-CS"/>
        </w:rPr>
        <w:t xml:space="preserve"> </w:t>
      </w:r>
      <w:r w:rsidRPr="00B009C0">
        <w:rPr>
          <w:iCs/>
          <w:lang w:val="sr-Cyrl-CS"/>
        </w:rPr>
        <w:t>(чл. 75. ст. 1. тач. 5) Закона)</w:t>
      </w:r>
      <w:r w:rsidRPr="00B009C0">
        <w:t xml:space="preserve"> </w:t>
      </w:r>
    </w:p>
    <w:p w:rsidR="00ED7E3A" w:rsidRPr="00B009C0" w:rsidRDefault="00A867BA" w:rsidP="002E7D84">
      <w:pPr>
        <w:pStyle w:val="ListParagraph"/>
        <w:ind w:left="426" w:hanging="142"/>
        <w:jc w:val="both"/>
      </w:pPr>
      <w:r w:rsidRPr="00B009C0">
        <w:t xml:space="preserve">       </w:t>
      </w:r>
      <w:r w:rsidR="00ED7E3A" w:rsidRPr="00B009C0">
        <w:t>-Решење Министарства трговине, туризма и услуга Републике Србије о испуњености услова за обављање послова организовања путовања (Лиценца за рад)</w:t>
      </w:r>
    </w:p>
    <w:p w:rsidR="00ED7E3A" w:rsidRPr="00B009C0" w:rsidRDefault="00A867BA" w:rsidP="002E7D84">
      <w:pPr>
        <w:pStyle w:val="ListParagraph"/>
        <w:ind w:left="426" w:hanging="142"/>
        <w:jc w:val="both"/>
      </w:pPr>
      <w:r w:rsidRPr="00B009C0">
        <w:t xml:space="preserve">      </w:t>
      </w:r>
      <w:r w:rsidR="00ED7E3A" w:rsidRPr="00B009C0">
        <w:t>- Потврда да испуњава стандарде за дечји и омладински туризам</w:t>
      </w:r>
    </w:p>
    <w:p w:rsidR="00ED7E3A" w:rsidRPr="00E25BAA" w:rsidRDefault="00ED7E3A" w:rsidP="002E7D84">
      <w:pPr>
        <w:pStyle w:val="ListParagraph"/>
        <w:ind w:left="284"/>
        <w:jc w:val="both"/>
      </w:pPr>
      <w:r w:rsidRPr="00B009C0">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A237CE">
        <w:t xml:space="preserve">ине, као и да </w:t>
      </w:r>
      <w:proofErr w:type="gramStart"/>
      <w:r w:rsidR="00A237CE">
        <w:t>немају  забрану</w:t>
      </w:r>
      <w:proofErr w:type="gramEnd"/>
      <w:r w:rsidR="00A237CE">
        <w:t xml:space="preserve"> обављања делатности која је на снази у вр</w:t>
      </w:r>
      <w:r w:rsidR="005A6157">
        <w:t>еме подношења понуде.</w:t>
      </w:r>
      <w:r w:rsidRPr="00B009C0">
        <w:rPr>
          <w:i/>
          <w:iCs/>
          <w:lang w:val="sr-Cyrl-CS"/>
        </w:rPr>
        <w:t>(чл. 75. ст. 2. Закона).</w:t>
      </w:r>
    </w:p>
    <w:p w:rsidR="00E25BAA" w:rsidRPr="00B009C0" w:rsidRDefault="00E25BAA" w:rsidP="002E7D84">
      <w:pPr>
        <w:pStyle w:val="ListParagraph"/>
        <w:jc w:val="both"/>
      </w:pPr>
    </w:p>
    <w:p w:rsidR="00E25BAA" w:rsidRPr="002A41A4" w:rsidRDefault="00ED7E3A" w:rsidP="002A41A4">
      <w:pPr>
        <w:pStyle w:val="ListParagraph"/>
        <w:ind w:left="284"/>
        <w:jc w:val="both"/>
        <w:rPr>
          <w:b/>
        </w:rPr>
      </w:pPr>
      <w:r w:rsidRPr="002A41A4">
        <w:rPr>
          <w:b/>
          <w:bCs/>
        </w:rPr>
        <w:t xml:space="preserve">Понуђач који </w:t>
      </w:r>
      <w:r w:rsidRPr="002A41A4">
        <w:rPr>
          <w:b/>
        </w:rPr>
        <w:t xml:space="preserve">учествује у поступку предметне јавне набавке, мора испунити додатне </w:t>
      </w:r>
      <w:r w:rsidR="00E25BAA" w:rsidRPr="002A41A4">
        <w:rPr>
          <w:b/>
        </w:rPr>
        <w:t xml:space="preserve">     </w:t>
      </w:r>
    </w:p>
    <w:p w:rsidR="00ED7E3A" w:rsidRPr="002A41A4" w:rsidRDefault="00ED7E3A" w:rsidP="002A41A4">
      <w:pPr>
        <w:pStyle w:val="ListParagraph"/>
        <w:ind w:left="284"/>
        <w:jc w:val="both"/>
        <w:rPr>
          <w:b/>
        </w:rPr>
      </w:pPr>
      <w:proofErr w:type="gramStart"/>
      <w:r w:rsidRPr="002A41A4">
        <w:rPr>
          <w:b/>
        </w:rPr>
        <w:t>услове</w:t>
      </w:r>
      <w:proofErr w:type="gramEnd"/>
      <w:r w:rsidRPr="002A41A4">
        <w:rPr>
          <w:b/>
        </w:rPr>
        <w:t xml:space="preserve"> за учешће у поступку јавне набавке,  дефинисане чл. 76. Закона, и то: </w:t>
      </w:r>
    </w:p>
    <w:p w:rsidR="00E25BAA" w:rsidRPr="00E25BAA" w:rsidRDefault="00E25BAA" w:rsidP="002B6874">
      <w:pPr>
        <w:pStyle w:val="ListParagraph"/>
      </w:pPr>
    </w:p>
    <w:p w:rsidR="00D354A7" w:rsidRPr="00B009C0" w:rsidRDefault="002A41A4" w:rsidP="002A41A4">
      <w:pPr>
        <w:pStyle w:val="ListParagraph"/>
        <w:ind w:left="426"/>
        <w:jc w:val="both"/>
      </w:pPr>
      <w:r>
        <w:rPr>
          <w:u w:val="single"/>
        </w:rPr>
        <w:t xml:space="preserve">1) </w:t>
      </w:r>
      <w:r w:rsidR="00ED7E3A" w:rsidRPr="00B009C0">
        <w:rPr>
          <w:u w:val="single"/>
        </w:rPr>
        <w:t>Неопходан пословни капацитет –</w:t>
      </w:r>
      <w:r w:rsidR="00ED7E3A" w:rsidRPr="00B009C0">
        <w:t xml:space="preserve"> да је понуђач у претходн</w:t>
      </w:r>
      <w:r w:rsidR="00D354A7" w:rsidRPr="00B009C0">
        <w:t>е две године</w:t>
      </w:r>
      <w:r w:rsidR="00ED7E3A" w:rsidRPr="00B009C0">
        <w:t xml:space="preserve"> као изабрани понуђач у свом пословању остварио позитиван биланс</w:t>
      </w:r>
    </w:p>
    <w:p w:rsidR="00D354A7" w:rsidRPr="00B009C0" w:rsidRDefault="00D354A7" w:rsidP="002A41A4">
      <w:pPr>
        <w:pStyle w:val="ListParagraph"/>
        <w:ind w:left="426"/>
        <w:jc w:val="both"/>
      </w:pPr>
      <w:r w:rsidRPr="00B009C0">
        <w:t xml:space="preserve">-  </w:t>
      </w:r>
      <w:proofErr w:type="gramStart"/>
      <w:r w:rsidRPr="00B009C0">
        <w:t>да</w:t>
      </w:r>
      <w:proofErr w:type="gramEnd"/>
      <w:r w:rsidRPr="00B009C0">
        <w:t xml:space="preserve"> је у претходних 5 година успешно реализовао уговоре о настави у </w:t>
      </w:r>
    </w:p>
    <w:p w:rsidR="00ED7E3A" w:rsidRPr="00B009C0" w:rsidRDefault="00D354A7" w:rsidP="002A41A4">
      <w:pPr>
        <w:pStyle w:val="ListParagraph"/>
        <w:ind w:left="426"/>
        <w:jc w:val="both"/>
      </w:pPr>
      <w:r w:rsidRPr="00B009C0">
        <w:t xml:space="preserve">   </w:t>
      </w:r>
      <w:proofErr w:type="gramStart"/>
      <w:r w:rsidRPr="00B009C0">
        <w:t>природи</w:t>
      </w:r>
      <w:proofErr w:type="gramEnd"/>
      <w:r w:rsidRPr="00B009C0">
        <w:t xml:space="preserve"> </w:t>
      </w:r>
      <w:r w:rsidR="00ED7E3A" w:rsidRPr="00B009C0">
        <w:t xml:space="preserve"> </w:t>
      </w:r>
    </w:p>
    <w:p w:rsidR="00D354A7" w:rsidRPr="0032637F" w:rsidRDefault="00D354A7" w:rsidP="0032637F">
      <w:pPr>
        <w:pStyle w:val="ListParagraph"/>
        <w:ind w:left="426"/>
        <w:jc w:val="both"/>
      </w:pPr>
      <w:r w:rsidRPr="00B009C0">
        <w:t xml:space="preserve">2) </w:t>
      </w:r>
      <w:r w:rsidR="00B009C0">
        <w:t xml:space="preserve"> </w:t>
      </w:r>
      <w:r w:rsidRPr="00B009C0">
        <w:t xml:space="preserve">Неопходан технички капацитет- </w:t>
      </w:r>
    </w:p>
    <w:p w:rsidR="00D354A7" w:rsidRPr="00B009C0" w:rsidRDefault="00D354A7" w:rsidP="002A41A4">
      <w:pPr>
        <w:pStyle w:val="ListParagraph"/>
        <w:ind w:left="426"/>
        <w:jc w:val="both"/>
      </w:pPr>
      <w:r w:rsidRPr="00B009C0">
        <w:t xml:space="preserve">- </w:t>
      </w:r>
      <w:proofErr w:type="gramStart"/>
      <w:r w:rsidRPr="00B009C0">
        <w:t>да</w:t>
      </w:r>
      <w:proofErr w:type="gramEnd"/>
      <w:r w:rsidRPr="00B009C0">
        <w:t xml:space="preserve"> понуђач располаже туристичким аутобусима високе категорије, старости не веће од 5 година </w:t>
      </w:r>
      <w:r w:rsidRPr="00B009C0">
        <w:rPr>
          <w:bCs/>
          <w:lang w:eastAsia="zh-CN"/>
        </w:rPr>
        <w:t>или важћи Уговор о пословно-техничкој сарадњи са ауто превозником</w:t>
      </w:r>
      <w:r w:rsidRPr="00B009C0">
        <w:rPr>
          <w:lang w:eastAsia="zh-CN"/>
        </w:rPr>
        <w:t xml:space="preserve"> који располаже аутобусима високе категорије</w:t>
      </w:r>
      <w:r w:rsidRPr="00B009C0">
        <w:t xml:space="preserve"> старости не веће од 5 година</w:t>
      </w:r>
    </w:p>
    <w:p w:rsidR="00D354A7" w:rsidRPr="00B009C0" w:rsidRDefault="00D354A7" w:rsidP="002A41A4">
      <w:pPr>
        <w:pStyle w:val="ListParagraph"/>
        <w:ind w:left="426"/>
        <w:jc w:val="both"/>
      </w:pPr>
      <w:r w:rsidRPr="00B009C0">
        <w:t>3)</w:t>
      </w:r>
      <w:r w:rsidR="00B009C0">
        <w:t xml:space="preserve"> </w:t>
      </w:r>
      <w:r w:rsidRPr="00B009C0">
        <w:t xml:space="preserve"> </w:t>
      </w:r>
      <w:r w:rsidRPr="00B009C0">
        <w:rPr>
          <w:u w:val="single"/>
        </w:rPr>
        <w:t>Резервација смештајних капацитета</w:t>
      </w:r>
      <w:r w:rsidRPr="00B009C0">
        <w:t xml:space="preserve"> грађених за дечји туризам који у</w:t>
      </w:r>
    </w:p>
    <w:p w:rsidR="00D354A7" w:rsidRPr="00B009C0" w:rsidRDefault="00D354A7" w:rsidP="002A41A4">
      <w:pPr>
        <w:pStyle w:val="ListParagraph"/>
        <w:ind w:left="426"/>
        <w:jc w:val="both"/>
      </w:pPr>
      <w:proofErr w:type="gramStart"/>
      <w:r w:rsidRPr="00B009C0">
        <w:t>свом</w:t>
      </w:r>
      <w:proofErr w:type="gramEnd"/>
      <w:r w:rsidRPr="00B009C0">
        <w:t xml:space="preserve"> саставу обједињује салу за исхрану, учионички простор и пратеће објекте за дневни боравак, простор за забаве,  спортске терене </w:t>
      </w:r>
    </w:p>
    <w:p w:rsidR="00D354A7" w:rsidRPr="00B009C0" w:rsidRDefault="00D354A7" w:rsidP="002A41A4">
      <w:pPr>
        <w:pStyle w:val="ListParagraph"/>
        <w:ind w:left="426"/>
        <w:jc w:val="both"/>
      </w:pPr>
      <w:r w:rsidRPr="00B009C0">
        <w:t>4)</w:t>
      </w:r>
      <w:r w:rsidR="00B009C0">
        <w:t xml:space="preserve"> </w:t>
      </w:r>
      <w:r w:rsidRPr="00B009C0">
        <w:rPr>
          <w:u w:val="single"/>
        </w:rPr>
        <w:t>Кадровски капацитет</w:t>
      </w:r>
      <w:r w:rsidRPr="00B009C0">
        <w:t xml:space="preserve"> – Понуђач мора имати ангажованог лекара и рекреатора. </w:t>
      </w:r>
      <w:proofErr w:type="gramStart"/>
      <w:r w:rsidRPr="00B009C0">
        <w:t>Уколико понуђач поседује сопствене аутобусе – мора имати ангажованих најмање 4 возача.</w:t>
      </w:r>
      <w:proofErr w:type="gramEnd"/>
    </w:p>
    <w:p w:rsidR="00D354A7" w:rsidRDefault="00D354A7" w:rsidP="002A41A4">
      <w:pPr>
        <w:pStyle w:val="ListParagraph"/>
        <w:ind w:left="426"/>
        <w:jc w:val="both"/>
      </w:pPr>
      <w:r w:rsidRPr="00B009C0">
        <w:t>5)</w:t>
      </w:r>
      <w:r w:rsidR="00E25BAA">
        <w:t xml:space="preserve">  </w:t>
      </w:r>
      <w:r w:rsidRPr="00B009C0">
        <w:t>Општи услови путовања агенције</w:t>
      </w:r>
    </w:p>
    <w:p w:rsidR="00E25BAA" w:rsidRPr="00B009C0" w:rsidRDefault="00E25BAA" w:rsidP="002A41A4">
      <w:pPr>
        <w:pStyle w:val="ListParagraph"/>
        <w:ind w:left="426"/>
        <w:jc w:val="both"/>
      </w:pPr>
    </w:p>
    <w:p w:rsidR="00D354A7" w:rsidRPr="00E25BAA" w:rsidRDefault="00D354A7" w:rsidP="002A41A4">
      <w:pPr>
        <w:pStyle w:val="ListParagraph"/>
        <w:ind w:left="426"/>
        <w:jc w:val="both"/>
        <w:rPr>
          <w:b/>
          <w:i/>
        </w:rPr>
      </w:pPr>
      <w:proofErr w:type="gramStart"/>
      <w:r w:rsidRPr="00B009C0">
        <w:t>Уколико понуђач подноси понуду са подизвођачем, у складу са чланом 80.</w:t>
      </w:r>
      <w:proofErr w:type="gramEnd"/>
      <w:r w:rsidRPr="00B009C0">
        <w:t xml:space="preserve"> </w:t>
      </w:r>
      <w:proofErr w:type="gramStart"/>
      <w:r w:rsidRPr="00B009C0">
        <w:t xml:space="preserve">Закона, </w:t>
      </w:r>
      <w:r w:rsidR="00B009C0">
        <w:t xml:space="preserve">   </w:t>
      </w:r>
      <w:r w:rsidRPr="00B009C0">
        <w:t>подизвођач мора да испуњава обавезне услове и</w:t>
      </w:r>
      <w:r w:rsidR="005A6157">
        <w:t>з члана 75.</w:t>
      </w:r>
      <w:proofErr w:type="gramEnd"/>
      <w:r w:rsidR="005A6157">
        <w:t xml:space="preserve"> </w:t>
      </w:r>
      <w:proofErr w:type="gramStart"/>
      <w:r w:rsidR="005A6157">
        <w:t>став</w:t>
      </w:r>
      <w:proofErr w:type="gramEnd"/>
      <w:r w:rsidR="005A6157">
        <w:t xml:space="preserve"> 1. </w:t>
      </w:r>
      <w:proofErr w:type="gramStart"/>
      <w:r w:rsidR="005A6157">
        <w:t>тач</w:t>
      </w:r>
      <w:proofErr w:type="gramEnd"/>
      <w:r w:rsidR="005A6157">
        <w:t xml:space="preserve">. 1) </w:t>
      </w:r>
      <w:proofErr w:type="gramStart"/>
      <w:r w:rsidR="005A6157">
        <w:t>до</w:t>
      </w:r>
      <w:proofErr w:type="gramEnd"/>
      <w:r w:rsidR="005A6157">
        <w:t xml:space="preserve"> 4</w:t>
      </w:r>
      <w:r w:rsidRPr="00B009C0">
        <w:t xml:space="preserve">) Закона и услов из члана 75. </w:t>
      </w:r>
      <w:proofErr w:type="gramStart"/>
      <w:r w:rsidRPr="00B009C0">
        <w:t>став</w:t>
      </w:r>
      <w:proofErr w:type="gramEnd"/>
      <w:r w:rsidRPr="00B009C0">
        <w:t xml:space="preserve"> 1. </w:t>
      </w:r>
      <w:proofErr w:type="gramStart"/>
      <w:r w:rsidRPr="00B009C0">
        <w:t>тачка</w:t>
      </w:r>
      <w:proofErr w:type="gramEnd"/>
      <w:r w:rsidRPr="00B009C0">
        <w:t xml:space="preserve"> 5) Закона, за део набавке који ће понуђач извршити преко подизвођача.</w:t>
      </w:r>
    </w:p>
    <w:p w:rsidR="00E25BAA" w:rsidRPr="00B009C0" w:rsidRDefault="00E25BAA" w:rsidP="002A41A4">
      <w:pPr>
        <w:pStyle w:val="ListParagraph"/>
        <w:ind w:left="426"/>
        <w:jc w:val="both"/>
      </w:pPr>
    </w:p>
    <w:p w:rsidR="00D354A7" w:rsidRPr="00B009C0" w:rsidRDefault="00D354A7" w:rsidP="002A41A4">
      <w:pPr>
        <w:pStyle w:val="ListParagraph"/>
        <w:ind w:left="426"/>
        <w:jc w:val="both"/>
      </w:pPr>
      <w:proofErr w:type="gramStart"/>
      <w:r w:rsidRPr="00B009C0">
        <w:t>Уколико понуђач подноси понуду са подизвођачем, подизвођач мора испуњавати додатне услове у делу набавке на чије се извршење односи ангажовање подизвођача.</w:t>
      </w:r>
      <w:proofErr w:type="gramEnd"/>
    </w:p>
    <w:p w:rsidR="00D354A7" w:rsidRPr="00B009C0" w:rsidRDefault="00D354A7" w:rsidP="002A41A4">
      <w:pPr>
        <w:pStyle w:val="ListParagraph"/>
        <w:ind w:left="426"/>
        <w:jc w:val="both"/>
      </w:pPr>
      <w:proofErr w:type="gramStart"/>
      <w:r w:rsidRPr="00B009C0">
        <w:lastRenderedPageBreak/>
        <w:t>Уколико понуду подноси група понуђача, сваки понуђач из групе понуђача, мора да испуни обавезне услове из члана 75.</w:t>
      </w:r>
      <w:proofErr w:type="gramEnd"/>
      <w:r w:rsidRPr="00B009C0">
        <w:t xml:space="preserve"> </w:t>
      </w:r>
      <w:proofErr w:type="gramStart"/>
      <w:r w:rsidRPr="00B009C0">
        <w:t>став</w:t>
      </w:r>
      <w:proofErr w:type="gramEnd"/>
      <w:r w:rsidRPr="00B009C0">
        <w:t xml:space="preserve"> 1. </w:t>
      </w:r>
      <w:proofErr w:type="gramStart"/>
      <w:r w:rsidRPr="00B009C0">
        <w:t>тач</w:t>
      </w:r>
      <w:proofErr w:type="gramEnd"/>
      <w:r w:rsidRPr="00B009C0">
        <w:t xml:space="preserve">. 1) </w:t>
      </w:r>
      <w:proofErr w:type="gramStart"/>
      <w:r w:rsidRPr="00B009C0">
        <w:t>до</w:t>
      </w:r>
      <w:proofErr w:type="gramEnd"/>
      <w:r w:rsidRPr="00B009C0">
        <w:t xml:space="preserve"> 4) Закона, а додатне услове испуњавају заједно. </w:t>
      </w:r>
    </w:p>
    <w:p w:rsidR="00D354A7" w:rsidRPr="00B009C0" w:rsidRDefault="00D354A7" w:rsidP="002A41A4">
      <w:pPr>
        <w:pStyle w:val="ListParagraph"/>
        <w:ind w:left="426"/>
        <w:jc w:val="both"/>
        <w:rPr>
          <w:color w:val="FF0000"/>
        </w:rPr>
      </w:pPr>
      <w:proofErr w:type="gramStart"/>
      <w:r w:rsidRPr="00B009C0">
        <w:t>Услов из члана 75.</w:t>
      </w:r>
      <w:proofErr w:type="gramEnd"/>
      <w:r w:rsidRPr="00B009C0">
        <w:t xml:space="preserve"> </w:t>
      </w:r>
      <w:proofErr w:type="gramStart"/>
      <w:r w:rsidRPr="00B009C0">
        <w:t>став</w:t>
      </w:r>
      <w:proofErr w:type="gramEnd"/>
      <w:r w:rsidRPr="00B009C0">
        <w:t xml:space="preserve"> 1. </w:t>
      </w:r>
      <w:proofErr w:type="gramStart"/>
      <w:r w:rsidRPr="00B009C0">
        <w:t>тач</w:t>
      </w:r>
      <w:proofErr w:type="gramEnd"/>
      <w:r w:rsidRPr="00B009C0">
        <w:t>. 5) Закона, дужан је да испуни понуђач из групе понуђача којем је поверено извршење дела набавке за који је неопходна испуњеност тог услова.</w:t>
      </w:r>
      <w:r w:rsidRPr="00B009C0">
        <w:rPr>
          <w:color w:val="FF0000"/>
        </w:rPr>
        <w:t xml:space="preserve"> </w:t>
      </w:r>
    </w:p>
    <w:p w:rsidR="00ED7E3A" w:rsidRDefault="00ED7E3A" w:rsidP="002A41A4">
      <w:pPr>
        <w:pStyle w:val="ListParagraph"/>
        <w:ind w:left="426"/>
        <w:jc w:val="both"/>
      </w:pPr>
    </w:p>
    <w:p w:rsidR="00E25BAA" w:rsidRDefault="00E25BAA" w:rsidP="002A41A4">
      <w:pPr>
        <w:pStyle w:val="ListParagraph"/>
        <w:ind w:left="426"/>
        <w:jc w:val="both"/>
      </w:pPr>
    </w:p>
    <w:p w:rsidR="00E25BAA" w:rsidRDefault="00E25BAA" w:rsidP="002B6874">
      <w:pPr>
        <w:pStyle w:val="ListParagraph"/>
      </w:pPr>
    </w:p>
    <w:p w:rsidR="002A41A4" w:rsidRPr="006B6ADD" w:rsidRDefault="002A41A4" w:rsidP="002A41A4">
      <w:pPr>
        <w:pStyle w:val="ListParagraph"/>
        <w:numPr>
          <w:ilvl w:val="0"/>
          <w:numId w:val="3"/>
        </w:numPr>
        <w:shd w:val="clear" w:color="auto" w:fill="C6D9F1"/>
        <w:tabs>
          <w:tab w:val="clear" w:pos="3828"/>
        </w:tabs>
        <w:ind w:left="360" w:hanging="76"/>
        <w:jc w:val="center"/>
        <w:rPr>
          <w:rFonts w:ascii="Arial" w:hAnsi="Arial" w:cs="Arial"/>
          <w:bCs/>
          <w:i/>
          <w:iCs/>
          <w:color w:val="C00000"/>
        </w:rPr>
      </w:pPr>
      <w:r>
        <w:rPr>
          <w:rFonts w:ascii="Arial" w:hAnsi="Arial" w:cs="Arial"/>
          <w:b/>
          <w:bCs/>
          <w:i/>
          <w:iCs/>
        </w:rPr>
        <w:t>УПУТСТВО КАКО СЕ ДОКАЗУЈЕ ИСПУЊЕНОСТ УСЛОВА</w:t>
      </w:r>
    </w:p>
    <w:p w:rsidR="00E25BAA" w:rsidRDefault="00E25BAA" w:rsidP="002B6874">
      <w:pPr>
        <w:pStyle w:val="ListParagraph"/>
      </w:pPr>
    </w:p>
    <w:p w:rsidR="000A0D2C" w:rsidRPr="00B009C0" w:rsidRDefault="000A0D2C" w:rsidP="002A41A4">
      <w:pPr>
        <w:pStyle w:val="ListParagraph"/>
        <w:tabs>
          <w:tab w:val="left" w:pos="142"/>
        </w:tabs>
        <w:ind w:left="142"/>
        <w:jc w:val="both"/>
        <w:rPr>
          <w:lang w:val="sr-Cyrl-CS"/>
        </w:rPr>
      </w:pPr>
      <w:proofErr w:type="gramStart"/>
      <w:r w:rsidRPr="00B009C0">
        <w:t xml:space="preserve">Испуњеност </w:t>
      </w:r>
      <w:r w:rsidRPr="00B009C0">
        <w:rPr>
          <w:b/>
        </w:rPr>
        <w:t xml:space="preserve">обавезних услова </w:t>
      </w:r>
      <w:r w:rsidRPr="00B009C0">
        <w:t xml:space="preserve">за учешће у поступку предметне јавне набавке, </w:t>
      </w:r>
      <w:r w:rsidR="00733FD4">
        <w:rPr>
          <w:lang w:val="sr-Cyrl-CS"/>
        </w:rPr>
        <w:t>у складу са чл.</w:t>
      </w:r>
      <w:proofErr w:type="gramEnd"/>
      <w:r w:rsidR="00733FD4">
        <w:rPr>
          <w:lang w:val="sr-Cyrl-CS"/>
        </w:rPr>
        <w:t xml:space="preserve"> 77.</w:t>
      </w:r>
      <w:r w:rsidR="00733FD4">
        <w:t xml:space="preserve"> </w:t>
      </w:r>
      <w:r w:rsidRPr="00B009C0">
        <w:rPr>
          <w:lang w:val="sr-Cyrl-CS"/>
        </w:rPr>
        <w:t xml:space="preserve">Закона, </w:t>
      </w:r>
      <w:r w:rsidRPr="00B009C0">
        <w:t>понуђач доказује достављањем:</w:t>
      </w:r>
      <w:r w:rsidRPr="00B009C0">
        <w:rPr>
          <w:iCs/>
          <w:color w:val="auto"/>
          <w:lang w:val="sr-Cyrl-CS"/>
        </w:rPr>
        <w:t xml:space="preserve"> Извода </w:t>
      </w:r>
      <w:r w:rsidRPr="00B009C0">
        <w:rPr>
          <w:color w:val="auto"/>
        </w:rPr>
        <w:t>из регистра Агенције за пр</w:t>
      </w:r>
      <w:r w:rsidR="00733FD4">
        <w:rPr>
          <w:color w:val="auto"/>
        </w:rPr>
        <w:t>ивредне регистре, односно одговарајућег регистра</w:t>
      </w:r>
      <w:r w:rsidRPr="00B009C0">
        <w:rPr>
          <w:color w:val="auto"/>
        </w:rPr>
        <w:t>;</w:t>
      </w:r>
      <w:r w:rsidRPr="00B009C0">
        <w:t xml:space="preserve">  Изјаве </w:t>
      </w:r>
      <w:r w:rsidRPr="00B009C0">
        <w:rPr>
          <w:color w:val="auto"/>
          <w:lang w:val="sr-Cyrl-CS"/>
        </w:rPr>
        <w:t>(Образац изјаве понуђача, дат је у поглављу I</w:t>
      </w:r>
      <w:r w:rsidRPr="00B009C0">
        <w:rPr>
          <w:color w:val="auto"/>
        </w:rPr>
        <w:t>V</w:t>
      </w:r>
      <w:r w:rsidRPr="00B009C0">
        <w:rPr>
          <w:color w:val="auto"/>
          <w:lang w:val="ru-RU"/>
        </w:rPr>
        <w:t xml:space="preserve"> </w:t>
      </w:r>
      <w:r w:rsidRPr="00B009C0">
        <w:rPr>
          <w:color w:val="auto"/>
          <w:lang w:val="sr-Cyrl-CS"/>
        </w:rPr>
        <w:t>одељак 3.),</w:t>
      </w:r>
      <w:r w:rsidRPr="00B009C0">
        <w:rPr>
          <w:color w:val="FF0000"/>
          <w:lang w:val="sr-Cyrl-CS"/>
        </w:rPr>
        <w:t xml:space="preserve"> </w:t>
      </w:r>
      <w:proofErr w:type="gramStart"/>
      <w:r w:rsidRPr="00B009C0">
        <w:t>којом</w:t>
      </w:r>
      <w:proofErr w:type="gramEnd"/>
      <w:r w:rsidRPr="00B009C0">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B009C0">
        <w:t>став</w:t>
      </w:r>
      <w:proofErr w:type="gramEnd"/>
      <w:r w:rsidRPr="00B009C0">
        <w:t xml:space="preserve"> 1 тачка 2) – 4) Закона, дефинисане овом конкурсном документацијом, осим услова из члана 75. </w:t>
      </w:r>
      <w:proofErr w:type="gramStart"/>
      <w:r w:rsidRPr="00B009C0">
        <w:t>став</w:t>
      </w:r>
      <w:proofErr w:type="gramEnd"/>
      <w:r w:rsidRPr="00B009C0">
        <w:t xml:space="preserve"> 1. </w:t>
      </w:r>
      <w:proofErr w:type="gramStart"/>
      <w:r w:rsidRPr="00B009C0">
        <w:t>тачка</w:t>
      </w:r>
      <w:proofErr w:type="gramEnd"/>
      <w:r w:rsidRPr="00B009C0">
        <w:t xml:space="preserve"> 5</w:t>
      </w:r>
      <w:r w:rsidRPr="00B009C0">
        <w:rPr>
          <w:lang w:val="sr-Cyrl-CS"/>
        </w:rPr>
        <w:t>)</w:t>
      </w:r>
      <w:r w:rsidRPr="00B009C0">
        <w:t xml:space="preserve"> Закона који доказује помоћу важећег </w:t>
      </w:r>
      <w:r w:rsidRPr="00B009C0">
        <w:rPr>
          <w:lang w:val="sr-Cyrl-CS"/>
        </w:rPr>
        <w:t>Решења Министарства трговине, туризма и услуга  Републике Србије о испуњености услова за обављање послова организовања туристичких путовања (Лиценца за рад) и Потврда да испуњава стандарде за дечји и омладински туризам</w:t>
      </w:r>
      <w:r w:rsidRPr="00B009C0">
        <w:rPr>
          <w:i/>
        </w:rPr>
        <w:t xml:space="preserve">, </w:t>
      </w:r>
      <w:r w:rsidRPr="00B009C0">
        <w:t>коју доставља у виду неоверене копије</w:t>
      </w:r>
      <w:r w:rsidRPr="00B009C0">
        <w:rPr>
          <w:i/>
        </w:rPr>
        <w:t xml:space="preserve">. </w:t>
      </w:r>
    </w:p>
    <w:p w:rsidR="00E25BAA" w:rsidRDefault="00E25BAA" w:rsidP="002A41A4">
      <w:pPr>
        <w:pStyle w:val="ListParagraph"/>
        <w:tabs>
          <w:tab w:val="left" w:pos="142"/>
        </w:tabs>
        <w:ind w:left="142"/>
        <w:jc w:val="both"/>
      </w:pPr>
    </w:p>
    <w:p w:rsidR="000A0D2C" w:rsidRPr="00B009C0" w:rsidRDefault="000A0D2C" w:rsidP="002A41A4">
      <w:pPr>
        <w:pStyle w:val="ListParagraph"/>
        <w:tabs>
          <w:tab w:val="left" w:pos="142"/>
        </w:tabs>
        <w:ind w:left="142"/>
        <w:jc w:val="both"/>
        <w:rPr>
          <w:bCs/>
          <w:iCs/>
          <w:lang w:val="sr-Cyrl-CS"/>
        </w:rPr>
      </w:pPr>
      <w:proofErr w:type="gramStart"/>
      <w:r w:rsidRPr="00B009C0">
        <w:t>Изјава мора да буде потписана од стране овлашћеног лица понуђача и оверена печатом.</w:t>
      </w:r>
      <w:proofErr w:type="gramEnd"/>
      <w:r w:rsidRPr="00B009C0">
        <w:t xml:space="preserve"> </w:t>
      </w:r>
      <w:proofErr w:type="gramStart"/>
      <w:r w:rsidRPr="00B009C0">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25BAA" w:rsidRDefault="00E25BAA" w:rsidP="002A41A4">
      <w:pPr>
        <w:pStyle w:val="ListParagraph"/>
        <w:tabs>
          <w:tab w:val="left" w:pos="142"/>
        </w:tabs>
        <w:ind w:left="142"/>
        <w:jc w:val="both"/>
      </w:pPr>
    </w:p>
    <w:p w:rsidR="000A0D2C" w:rsidRPr="00B009C0" w:rsidRDefault="000A0D2C" w:rsidP="002A41A4">
      <w:pPr>
        <w:pStyle w:val="ListParagraph"/>
        <w:tabs>
          <w:tab w:val="left" w:pos="142"/>
        </w:tabs>
        <w:ind w:left="142"/>
        <w:jc w:val="both"/>
        <w:rPr>
          <w:lang w:val="sr-Cyrl-CS"/>
        </w:rPr>
      </w:pPr>
      <w:r w:rsidRPr="00B009C0">
        <w:rPr>
          <w:b/>
          <w:u w:val="single"/>
        </w:rPr>
        <w:t>Уколико понуду подноси група понуђача</w:t>
      </w:r>
      <w:r w:rsidRPr="00B009C0">
        <w:t xml:space="preserve">, Изјава мора бити потписана од стране овлашћеног лица сваког понуђача из групе понуђача и оверена печатом. </w:t>
      </w:r>
    </w:p>
    <w:p w:rsidR="000A0D2C" w:rsidRPr="00E25BAA" w:rsidRDefault="000A0D2C" w:rsidP="002A41A4">
      <w:pPr>
        <w:pStyle w:val="ListParagraph"/>
        <w:tabs>
          <w:tab w:val="left" w:pos="142"/>
        </w:tabs>
        <w:ind w:left="142"/>
        <w:jc w:val="both"/>
      </w:pPr>
      <w:proofErr w:type="gramStart"/>
      <w:r w:rsidRPr="00B009C0">
        <w:rPr>
          <w:b/>
          <w:u w:val="single"/>
        </w:rPr>
        <w:t>Уколико понуђач подноси понуду са подизвођачем</w:t>
      </w:r>
      <w:r w:rsidRPr="00B009C0">
        <w:t xml:space="preserve">, понуђач је дужан да достави Изјаву подизвођача </w:t>
      </w:r>
      <w:r w:rsidRPr="00B009C0">
        <w:rPr>
          <w:color w:val="auto"/>
          <w:lang w:val="sr-Cyrl-CS"/>
        </w:rPr>
        <w:t>(Образац изјав</w:t>
      </w:r>
      <w:r w:rsidRPr="00B009C0">
        <w:rPr>
          <w:color w:val="auto"/>
        </w:rPr>
        <w:t>е подизвођача, дат је у поглављу</w:t>
      </w:r>
      <w:r w:rsidRPr="00B009C0">
        <w:rPr>
          <w:color w:val="auto"/>
          <w:lang w:val="ru-RU"/>
        </w:rPr>
        <w:t xml:space="preserve"> </w:t>
      </w:r>
      <w:r w:rsidRPr="00B009C0">
        <w:rPr>
          <w:color w:val="auto"/>
        </w:rPr>
        <w:t>IV</w:t>
      </w:r>
      <w:r w:rsidRPr="00B009C0">
        <w:rPr>
          <w:color w:val="auto"/>
          <w:lang w:val="ru-RU"/>
        </w:rPr>
        <w:t xml:space="preserve"> </w:t>
      </w:r>
      <w:r w:rsidRPr="00B009C0">
        <w:rPr>
          <w:color w:val="auto"/>
          <w:lang w:val="sr-Cyrl-CS"/>
        </w:rPr>
        <w:t>одељак 3.),</w:t>
      </w:r>
      <w:r w:rsidRPr="00B009C0">
        <w:t xml:space="preserve"> потписану од стране овлашћеног лица подизвођача и оверену печатом.</w:t>
      </w:r>
      <w:proofErr w:type="gramEnd"/>
      <w:r w:rsidRPr="00B009C0">
        <w:t xml:space="preserve"> </w:t>
      </w:r>
    </w:p>
    <w:p w:rsidR="00E25BAA" w:rsidRDefault="00E25BAA" w:rsidP="002A41A4">
      <w:pPr>
        <w:pStyle w:val="ListParagraph"/>
        <w:tabs>
          <w:tab w:val="left" w:pos="142"/>
        </w:tabs>
        <w:ind w:left="142"/>
        <w:jc w:val="both"/>
      </w:pPr>
    </w:p>
    <w:p w:rsidR="000A0D2C" w:rsidRDefault="000A0D2C" w:rsidP="002A41A4">
      <w:pPr>
        <w:pStyle w:val="ListParagraph"/>
        <w:tabs>
          <w:tab w:val="left" w:pos="142"/>
        </w:tabs>
        <w:ind w:left="142"/>
        <w:jc w:val="both"/>
      </w:pPr>
      <w:r w:rsidRPr="00B009C0">
        <w:t xml:space="preserve">Испуњавње додатних услова </w:t>
      </w:r>
    </w:p>
    <w:p w:rsidR="00E25BAA" w:rsidRPr="00B009C0" w:rsidRDefault="00E25BAA" w:rsidP="002A41A4">
      <w:pPr>
        <w:pStyle w:val="ListParagraph"/>
        <w:tabs>
          <w:tab w:val="left" w:pos="142"/>
        </w:tabs>
        <w:ind w:left="142"/>
        <w:jc w:val="both"/>
      </w:pPr>
    </w:p>
    <w:p w:rsidR="000A0D2C" w:rsidRPr="00B009C0" w:rsidRDefault="000A0D2C" w:rsidP="002A41A4">
      <w:pPr>
        <w:pStyle w:val="ListParagraph"/>
        <w:tabs>
          <w:tab w:val="left" w:pos="142"/>
        </w:tabs>
        <w:ind w:left="142"/>
        <w:jc w:val="both"/>
      </w:pPr>
      <w:r w:rsidRPr="00B009C0">
        <w:rPr>
          <w:u w:val="single"/>
        </w:rPr>
        <w:t>1.) Неопходан пословни капацитет –</w:t>
      </w:r>
      <w:r w:rsidRPr="00B009C0">
        <w:t xml:space="preserve"> да је понуђач у претходне </w:t>
      </w:r>
      <w:proofErr w:type="gramStart"/>
      <w:r w:rsidRPr="00B009C0">
        <w:t>две  године</w:t>
      </w:r>
      <w:proofErr w:type="gramEnd"/>
      <w:r w:rsidRPr="00B009C0">
        <w:t xml:space="preserve"> </w:t>
      </w:r>
    </w:p>
    <w:p w:rsidR="000A0D2C" w:rsidRPr="00B009C0" w:rsidRDefault="000A0D2C" w:rsidP="002A41A4">
      <w:pPr>
        <w:pStyle w:val="ListParagraph"/>
        <w:tabs>
          <w:tab w:val="left" w:pos="142"/>
        </w:tabs>
        <w:ind w:left="142"/>
        <w:jc w:val="both"/>
        <w:rPr>
          <w:lang w:val="sr-Cyrl-CS"/>
        </w:rPr>
      </w:pPr>
      <w:proofErr w:type="gramStart"/>
      <w:r w:rsidRPr="00B009C0">
        <w:rPr>
          <w:bCs/>
          <w:iCs/>
        </w:rPr>
        <w:t>у</w:t>
      </w:r>
      <w:proofErr w:type="gramEnd"/>
      <w:r w:rsidRPr="00B009C0">
        <w:rPr>
          <w:bCs/>
          <w:iCs/>
        </w:rPr>
        <w:t xml:space="preserve"> свом пословању није пословао са губитком</w:t>
      </w:r>
      <w:r w:rsidRPr="00B009C0">
        <w:rPr>
          <w:b/>
          <w:bCs/>
          <w:iCs/>
        </w:rPr>
        <w:t>. Доказ:</w:t>
      </w:r>
      <w:r w:rsidRPr="00B009C0">
        <w:rPr>
          <w:bCs/>
          <w:iCs/>
        </w:rPr>
        <w:t xml:space="preserve"> </w:t>
      </w:r>
      <w:r w:rsidRPr="00B009C0">
        <w:rPr>
          <w:lang w:val="sr-Cyrl-CS"/>
        </w:rPr>
        <w:t>Извештај о бонитету Агенције за привредне регистре, (ОбразацБОН-ЈН)</w:t>
      </w:r>
      <w:proofErr w:type="gramStart"/>
      <w:r w:rsidRPr="00B009C0">
        <w:rPr>
          <w:lang w:val="sr-Cyrl-CS"/>
        </w:rPr>
        <w:t>,  за</w:t>
      </w:r>
      <w:proofErr w:type="gramEnd"/>
      <w:r w:rsidRPr="00B009C0">
        <w:rPr>
          <w:lang w:val="sr-Cyrl-CS"/>
        </w:rPr>
        <w:t xml:space="preserve"> претхо</w:t>
      </w:r>
      <w:r w:rsidR="00554FC1">
        <w:rPr>
          <w:lang w:val="sr-Cyrl-CS"/>
        </w:rPr>
        <w:t>дне две обрачунске године, (2016. и 2017</w:t>
      </w:r>
      <w:r w:rsidRPr="00B009C0">
        <w:rPr>
          <w:lang w:val="sr-Cyrl-CS"/>
        </w:rPr>
        <w:t>. годину).</w:t>
      </w:r>
    </w:p>
    <w:p w:rsidR="000A0D2C" w:rsidRPr="00B009C0" w:rsidRDefault="000A0D2C" w:rsidP="002A41A4">
      <w:pPr>
        <w:pStyle w:val="ListParagraph"/>
        <w:tabs>
          <w:tab w:val="left" w:pos="142"/>
        </w:tabs>
        <w:ind w:left="142"/>
        <w:jc w:val="both"/>
      </w:pPr>
      <w:r w:rsidRPr="00B009C0">
        <w:t>Уколико је понуђач предузетник пдв обвезник, предузетник који води пословне књиге по систему простог/</w:t>
      </w:r>
      <w:proofErr w:type="gramStart"/>
      <w:r w:rsidRPr="00B009C0">
        <w:t>двојног  књиговодства</w:t>
      </w:r>
      <w:proofErr w:type="gramEnd"/>
      <w:r w:rsidRPr="00B009C0">
        <w:t xml:space="preserve">, доставља: - потврде о броју дана неликвидности коју издаје Народна банка Србије. </w:t>
      </w:r>
    </w:p>
    <w:p w:rsidR="000A0D2C" w:rsidRPr="00B009C0" w:rsidRDefault="000A0D2C" w:rsidP="002A41A4">
      <w:pPr>
        <w:pStyle w:val="ListParagraph"/>
        <w:tabs>
          <w:tab w:val="left" w:pos="142"/>
        </w:tabs>
        <w:ind w:left="142"/>
        <w:jc w:val="both"/>
      </w:pPr>
      <w:proofErr w:type="gramStart"/>
      <w:r w:rsidRPr="00B009C0">
        <w:t>*ове доказе понуђач није у обавези да доставља уколико су подаци јавно доступни на интернет страници Агенције и Народне банке Србије.</w:t>
      </w:r>
      <w:proofErr w:type="gramEnd"/>
    </w:p>
    <w:p w:rsidR="000A0D2C" w:rsidRPr="00B009C0" w:rsidRDefault="000A0D2C" w:rsidP="002A41A4">
      <w:pPr>
        <w:pStyle w:val="ListParagraph"/>
        <w:tabs>
          <w:tab w:val="left" w:pos="142"/>
        </w:tabs>
        <w:ind w:left="142"/>
        <w:jc w:val="both"/>
      </w:pPr>
      <w:r w:rsidRPr="00B009C0">
        <w:t xml:space="preserve">  </w:t>
      </w:r>
      <w:proofErr w:type="gramStart"/>
      <w:r w:rsidRPr="00B009C0">
        <w:t>да</w:t>
      </w:r>
      <w:proofErr w:type="gramEnd"/>
      <w:r w:rsidRPr="00B009C0">
        <w:t xml:space="preserve"> је у претходних 5 година успешно реализовао уговоре о настави у </w:t>
      </w:r>
    </w:p>
    <w:p w:rsidR="000A0D2C" w:rsidRDefault="000A0D2C" w:rsidP="002A41A4">
      <w:pPr>
        <w:tabs>
          <w:tab w:val="left" w:pos="142"/>
        </w:tabs>
        <w:ind w:left="142"/>
        <w:jc w:val="both"/>
      </w:pPr>
      <w:proofErr w:type="gramStart"/>
      <w:r w:rsidRPr="00B009C0">
        <w:t>природи</w:t>
      </w:r>
      <w:proofErr w:type="gramEnd"/>
      <w:r w:rsidRPr="00B009C0">
        <w:t xml:space="preserve"> </w:t>
      </w:r>
      <w:r w:rsidRPr="00B009C0">
        <w:rPr>
          <w:b/>
        </w:rPr>
        <w:t xml:space="preserve">Доказ </w:t>
      </w:r>
      <w:r w:rsidRPr="00B009C0">
        <w:t>Попуњена и оверена референтна листа (списак на</w:t>
      </w:r>
      <w:r w:rsidR="00554FC1">
        <w:t>јважнијих пружених услуга у 2013, 2014, 2015, 2016 и 2017</w:t>
      </w:r>
      <w:r w:rsidRPr="00B009C0">
        <w:t>. години) Образац приложен у конкурсној документацији</w:t>
      </w:r>
    </w:p>
    <w:p w:rsidR="00E25BAA" w:rsidRPr="00B009C0" w:rsidRDefault="00E25BAA" w:rsidP="002A41A4">
      <w:pPr>
        <w:tabs>
          <w:tab w:val="left" w:pos="142"/>
        </w:tabs>
        <w:ind w:left="142"/>
        <w:jc w:val="both"/>
      </w:pPr>
    </w:p>
    <w:p w:rsidR="000A0D2C" w:rsidRPr="001C016D" w:rsidRDefault="000A0D2C" w:rsidP="000920D6">
      <w:pPr>
        <w:pStyle w:val="ListParagraph"/>
        <w:tabs>
          <w:tab w:val="left" w:pos="142"/>
        </w:tabs>
        <w:ind w:left="142"/>
        <w:jc w:val="both"/>
        <w:rPr>
          <w:color w:val="auto"/>
        </w:rPr>
      </w:pPr>
      <w:r w:rsidRPr="00B009C0">
        <w:t xml:space="preserve">  </w:t>
      </w:r>
      <w:r w:rsidRPr="00B009C0">
        <w:rPr>
          <w:u w:val="single"/>
        </w:rPr>
        <w:t>2</w:t>
      </w:r>
      <w:r w:rsidRPr="000920D6">
        <w:rPr>
          <w:color w:val="000000" w:themeColor="text1"/>
        </w:rPr>
        <w:t xml:space="preserve">) </w:t>
      </w:r>
      <w:r w:rsidRPr="000920D6">
        <w:rPr>
          <w:color w:val="000000" w:themeColor="text1"/>
          <w:u w:val="single"/>
        </w:rPr>
        <w:t>Неопходан технички капацитет</w:t>
      </w:r>
      <w:r w:rsidRPr="000920D6">
        <w:rPr>
          <w:color w:val="000000" w:themeColor="text1"/>
        </w:rPr>
        <w:t>-</w:t>
      </w:r>
      <w:r w:rsidRPr="00DB3308">
        <w:rPr>
          <w:color w:val="FF0000"/>
        </w:rPr>
        <w:t xml:space="preserve"> </w:t>
      </w:r>
      <w:r w:rsidRPr="00B009C0">
        <w:t xml:space="preserve">да понуђач располаже туристичким аутобусима високе категорије, старости не веће од 5 </w:t>
      </w:r>
      <w:proofErr w:type="gramStart"/>
      <w:r w:rsidRPr="00B009C0">
        <w:t>година</w:t>
      </w:r>
      <w:r w:rsidRPr="00B009C0">
        <w:rPr>
          <w:lang w:eastAsia="zh-CN"/>
        </w:rPr>
        <w:t xml:space="preserve">  </w:t>
      </w:r>
      <w:r w:rsidRPr="00B009C0">
        <w:rPr>
          <w:b/>
          <w:lang w:eastAsia="zh-CN"/>
        </w:rPr>
        <w:t>Доказ</w:t>
      </w:r>
      <w:proofErr w:type="gramEnd"/>
      <w:r w:rsidRPr="00B009C0">
        <w:rPr>
          <w:b/>
          <w:lang w:eastAsia="zh-CN"/>
        </w:rPr>
        <w:t xml:space="preserve">: </w:t>
      </w:r>
      <w:r w:rsidRPr="00B009C0">
        <w:rPr>
          <w:lang w:eastAsia="zh-CN"/>
        </w:rPr>
        <w:t>Уколико поседује аутобусе:</w:t>
      </w:r>
      <w:r w:rsidRPr="00B009C0">
        <w:rPr>
          <w:b/>
          <w:lang w:eastAsia="zh-CN"/>
        </w:rPr>
        <w:t xml:space="preserve"> </w:t>
      </w:r>
      <w:r w:rsidRPr="00B009C0">
        <w:rPr>
          <w:lang w:eastAsia="zh-CN"/>
        </w:rPr>
        <w:t>фотокопија полисе осигурања возила,</w:t>
      </w:r>
      <w:r w:rsidRPr="00B009C0">
        <w:rPr>
          <w:bCs/>
          <w:lang w:eastAsia="zh-CN"/>
        </w:rPr>
        <w:t xml:space="preserve"> очитана саобраћајна дозвола и доказ о техничкој исправности возила важења у складу са законом. Уколико не поседује аутобусе: фотокопију важећег </w:t>
      </w:r>
      <w:r w:rsidRPr="00B009C0">
        <w:rPr>
          <w:bCs/>
          <w:lang w:eastAsia="zh-CN"/>
        </w:rPr>
        <w:lastRenderedPageBreak/>
        <w:t>Уговора о пословно-техничкој сарадњи са ауто превозником</w:t>
      </w:r>
      <w:r w:rsidRPr="00151A15">
        <w:rPr>
          <w:rFonts w:ascii="Arial" w:hAnsi="Arial" w:cs="Arial"/>
          <w:lang w:eastAsia="zh-CN"/>
        </w:rPr>
        <w:t xml:space="preserve"> </w:t>
      </w:r>
      <w:r w:rsidRPr="00B009C0">
        <w:rPr>
          <w:lang w:eastAsia="zh-CN"/>
        </w:rPr>
        <w:t xml:space="preserve">који располаже аутобусима високе категорије и </w:t>
      </w:r>
      <w:r w:rsidRPr="001C016D">
        <w:rPr>
          <w:color w:val="auto"/>
          <w:lang w:eastAsia="zh-CN"/>
        </w:rPr>
        <w:t xml:space="preserve">Изјава аутопревозника да располаже аутобусима високе категорије и квалификованим возачима. </w:t>
      </w:r>
    </w:p>
    <w:p w:rsidR="00E25BAA" w:rsidRPr="00B009C0" w:rsidRDefault="00E25BAA" w:rsidP="002A41A4">
      <w:pPr>
        <w:tabs>
          <w:tab w:val="left" w:pos="142"/>
        </w:tabs>
        <w:ind w:left="142"/>
        <w:jc w:val="both"/>
        <w:rPr>
          <w:lang w:eastAsia="zh-CN"/>
        </w:rPr>
      </w:pPr>
    </w:p>
    <w:p w:rsidR="000A0D2C" w:rsidRDefault="000A0D2C" w:rsidP="002A41A4">
      <w:pPr>
        <w:pStyle w:val="ListParagraph"/>
        <w:tabs>
          <w:tab w:val="left" w:pos="142"/>
        </w:tabs>
        <w:ind w:left="142"/>
        <w:jc w:val="both"/>
      </w:pPr>
      <w:r w:rsidRPr="00B009C0">
        <w:rPr>
          <w:u w:val="single"/>
        </w:rPr>
        <w:t>Резервација смештајних капацитета</w:t>
      </w:r>
      <w:r w:rsidRPr="00B009C0">
        <w:t xml:space="preserve"> Доказ: Потврде о резервацији смештаја - оверена и потписана од стране одговорног лица објекта у ком ће деца бити смештена и одговорног лица понуђача.</w:t>
      </w:r>
    </w:p>
    <w:p w:rsidR="00E25BAA" w:rsidRPr="00B009C0" w:rsidRDefault="00E25BAA" w:rsidP="002A41A4">
      <w:pPr>
        <w:pStyle w:val="ListParagraph"/>
        <w:tabs>
          <w:tab w:val="left" w:pos="142"/>
        </w:tabs>
        <w:ind w:left="142"/>
        <w:jc w:val="both"/>
      </w:pPr>
    </w:p>
    <w:p w:rsidR="00E25BAA" w:rsidRPr="00521F1E" w:rsidRDefault="000A0D2C" w:rsidP="00521F1E">
      <w:pPr>
        <w:pStyle w:val="ListParagraph"/>
        <w:tabs>
          <w:tab w:val="left" w:pos="142"/>
        </w:tabs>
        <w:ind w:left="142"/>
        <w:jc w:val="both"/>
      </w:pPr>
      <w:r w:rsidRPr="00B009C0">
        <w:rPr>
          <w:u w:val="single"/>
        </w:rPr>
        <w:t>Кадровски капацитет</w:t>
      </w:r>
      <w:r w:rsidRPr="00B009C0">
        <w:t xml:space="preserve"> – Понуђач мора да обезбеди лекара и рекреатора – Доказ о </w:t>
      </w:r>
      <w:proofErr w:type="gramStart"/>
      <w:r w:rsidRPr="00B009C0">
        <w:t>ангажовању  лекара</w:t>
      </w:r>
      <w:proofErr w:type="gramEnd"/>
      <w:r w:rsidRPr="00B009C0">
        <w:t xml:space="preserve"> и рекреатора, независно од тога да ли их је ангажовала агенција или објекат. </w:t>
      </w:r>
      <w:proofErr w:type="gramStart"/>
      <w:r w:rsidRPr="00B009C0">
        <w:t>Уколико понуђач поседује сопствене аутобусе – мора имати ангажованих најмање 4 возач</w:t>
      </w:r>
      <w:r w:rsidR="00AF0F31">
        <w:t>а</w:t>
      </w:r>
      <w:r w:rsidRPr="00B009C0">
        <w:t xml:space="preserve"> – Фотокопије уго</w:t>
      </w:r>
      <w:r w:rsidR="00AF0F31">
        <w:t>вора и фотокпије возачке дозволе</w:t>
      </w:r>
      <w:r w:rsidRPr="00B009C0">
        <w:t xml:space="preserve"> (или очитане возачке дозволе).</w:t>
      </w:r>
      <w:proofErr w:type="gramEnd"/>
    </w:p>
    <w:p w:rsidR="00E25BAA" w:rsidRPr="00B009C0" w:rsidRDefault="00E25BAA" w:rsidP="002A41A4">
      <w:pPr>
        <w:pStyle w:val="ListParagraph"/>
        <w:tabs>
          <w:tab w:val="left" w:pos="142"/>
        </w:tabs>
        <w:ind w:left="142"/>
        <w:jc w:val="both"/>
      </w:pPr>
    </w:p>
    <w:p w:rsidR="000A0D2C" w:rsidRPr="00E25BAA" w:rsidRDefault="000A0D2C" w:rsidP="002A41A4">
      <w:pPr>
        <w:pStyle w:val="ListParagraph"/>
        <w:tabs>
          <w:tab w:val="left" w:pos="142"/>
        </w:tabs>
        <w:ind w:left="142"/>
        <w:jc w:val="both"/>
      </w:pPr>
      <w:r w:rsidRPr="00B009C0">
        <w:t>Општи услови путовања агенције</w:t>
      </w:r>
    </w:p>
    <w:p w:rsidR="00E25BAA" w:rsidRPr="00E25BAA" w:rsidRDefault="00E25BAA" w:rsidP="002A41A4">
      <w:pPr>
        <w:pStyle w:val="ListParagraph"/>
        <w:tabs>
          <w:tab w:val="left" w:pos="142"/>
        </w:tabs>
        <w:ind w:left="142"/>
        <w:jc w:val="both"/>
      </w:pPr>
    </w:p>
    <w:p w:rsidR="000A0D2C" w:rsidRDefault="000A0D2C" w:rsidP="002A41A4">
      <w:pPr>
        <w:pStyle w:val="ListParagraph"/>
        <w:tabs>
          <w:tab w:val="left" w:pos="142"/>
        </w:tabs>
        <w:ind w:left="142"/>
        <w:jc w:val="both"/>
      </w:pPr>
      <w:proofErr w:type="gramStart"/>
      <w:r w:rsidRPr="00B009C0">
        <w:t xml:space="preserve">Наручилац може пре доношења одлуке о додели уговора да </w:t>
      </w:r>
      <w:r w:rsidRPr="00B009C0">
        <w:rPr>
          <w:lang w:val="sr-Cyrl-CS"/>
        </w:rPr>
        <w:t xml:space="preserve">тражи </w:t>
      </w:r>
      <w:r w:rsidRPr="00B009C0">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25BAA" w:rsidRPr="00E25BAA" w:rsidRDefault="00E25BAA" w:rsidP="002A41A4">
      <w:pPr>
        <w:pStyle w:val="ListParagraph"/>
        <w:tabs>
          <w:tab w:val="left" w:pos="142"/>
        </w:tabs>
        <w:ind w:left="142"/>
        <w:jc w:val="both"/>
        <w:rPr>
          <w:lang w:val="sr-Cyrl-CS"/>
        </w:rPr>
      </w:pPr>
    </w:p>
    <w:p w:rsidR="000A0D2C" w:rsidRDefault="000A0D2C" w:rsidP="002A41A4">
      <w:pPr>
        <w:pStyle w:val="ListParagraph"/>
        <w:tabs>
          <w:tab w:val="left" w:pos="142"/>
        </w:tabs>
        <w:ind w:left="142"/>
        <w:jc w:val="both"/>
      </w:pPr>
      <w:r w:rsidRPr="00B009C0">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25BAA" w:rsidRPr="00E25BAA" w:rsidRDefault="00E25BAA" w:rsidP="002A41A4">
      <w:pPr>
        <w:pStyle w:val="ListParagraph"/>
        <w:tabs>
          <w:tab w:val="left" w:pos="142"/>
        </w:tabs>
        <w:ind w:left="142"/>
        <w:jc w:val="both"/>
      </w:pPr>
    </w:p>
    <w:p w:rsidR="000A0D2C" w:rsidRDefault="000A0D2C" w:rsidP="002A41A4">
      <w:pPr>
        <w:pStyle w:val="ListParagraph"/>
        <w:tabs>
          <w:tab w:val="left" w:pos="142"/>
        </w:tabs>
        <w:ind w:left="142"/>
        <w:jc w:val="both"/>
      </w:pPr>
      <w:proofErr w:type="gramStart"/>
      <w:r w:rsidRPr="00B009C0">
        <w:t>Понуђач није дужан да доставља на увид доказе који су јавно доступни на интернет страницама надлежних органа.</w:t>
      </w:r>
      <w:proofErr w:type="gramEnd"/>
    </w:p>
    <w:p w:rsidR="00E25BAA" w:rsidRPr="00E25BAA" w:rsidRDefault="00E25BAA" w:rsidP="002A41A4">
      <w:pPr>
        <w:pStyle w:val="ListParagraph"/>
        <w:tabs>
          <w:tab w:val="left" w:pos="142"/>
        </w:tabs>
        <w:ind w:left="142"/>
        <w:jc w:val="both"/>
      </w:pPr>
    </w:p>
    <w:p w:rsidR="00ED7E3A" w:rsidRDefault="000A0D2C" w:rsidP="002A41A4">
      <w:pPr>
        <w:pStyle w:val="ListParagraph"/>
        <w:tabs>
          <w:tab w:val="left" w:pos="142"/>
        </w:tabs>
        <w:ind w:left="142"/>
        <w:jc w:val="both"/>
      </w:pPr>
      <w:proofErr w:type="gramStart"/>
      <w:r w:rsidRPr="00B009C0">
        <w:rPr>
          <w:color w:val="auto"/>
        </w:rPr>
        <w:t>Понуђач је дужан</w:t>
      </w:r>
      <w:r w:rsidRPr="00B009C0">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25BAA" w:rsidRDefault="00E25BAA" w:rsidP="002A41A4">
      <w:pPr>
        <w:pStyle w:val="ListParagraph"/>
        <w:tabs>
          <w:tab w:val="left" w:pos="142"/>
        </w:tabs>
        <w:ind w:left="142"/>
        <w:jc w:val="both"/>
      </w:pPr>
    </w:p>
    <w:p w:rsidR="00E25BAA" w:rsidRDefault="00E25BAA" w:rsidP="002A41A4">
      <w:pPr>
        <w:pStyle w:val="ListParagraph"/>
        <w:tabs>
          <w:tab w:val="left" w:pos="142"/>
        </w:tabs>
        <w:ind w:left="142"/>
        <w:jc w:val="both"/>
      </w:pPr>
    </w:p>
    <w:p w:rsidR="00E25BAA" w:rsidRDefault="00E25BAA" w:rsidP="002A41A4">
      <w:pPr>
        <w:pStyle w:val="ListParagraph"/>
        <w:tabs>
          <w:tab w:val="left" w:pos="142"/>
        </w:tabs>
        <w:ind w:left="142"/>
        <w:jc w:val="both"/>
      </w:pPr>
    </w:p>
    <w:p w:rsidR="00E25BAA" w:rsidRDefault="00E25BAA" w:rsidP="002A41A4">
      <w:pPr>
        <w:pStyle w:val="ListParagraph"/>
        <w:tabs>
          <w:tab w:val="left" w:pos="142"/>
        </w:tabs>
        <w:ind w:left="142"/>
        <w:jc w:val="bot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Pr="00E25BAA" w:rsidRDefault="00E25BAA" w:rsidP="002B6874">
      <w:pPr>
        <w:pStyle w:val="ListParagraph"/>
      </w:pPr>
    </w:p>
    <w:p w:rsidR="00ED7E3A" w:rsidRPr="00E25BAA" w:rsidRDefault="00ED7E3A" w:rsidP="002B6874">
      <w:pPr>
        <w:rPr>
          <w:lang w:val="ru-RU"/>
        </w:rPr>
      </w:pPr>
    </w:p>
    <w:p w:rsidR="000A0D2C" w:rsidRDefault="000A0D2C" w:rsidP="002B6874">
      <w:pPr>
        <w:pStyle w:val="ListParagraph"/>
      </w:pPr>
    </w:p>
    <w:p w:rsidR="00891203" w:rsidRDefault="00891203" w:rsidP="002B6874">
      <w:pPr>
        <w:pStyle w:val="ListParagraph"/>
      </w:pPr>
    </w:p>
    <w:p w:rsidR="00891203" w:rsidRPr="00891203" w:rsidRDefault="00891203" w:rsidP="002B6874">
      <w:pPr>
        <w:pStyle w:val="ListParagraph"/>
      </w:pPr>
    </w:p>
    <w:p w:rsidR="00ED7E3A" w:rsidRDefault="00ED7E3A" w:rsidP="002B6874">
      <w:pPr>
        <w:pStyle w:val="ListParagraph"/>
      </w:pPr>
    </w:p>
    <w:p w:rsidR="00AE0D40" w:rsidRDefault="00AE0D40" w:rsidP="002B6874">
      <w:pPr>
        <w:pStyle w:val="ListParagraph"/>
      </w:pPr>
    </w:p>
    <w:p w:rsidR="00AE0D40" w:rsidRDefault="00AE0D40" w:rsidP="002B6874">
      <w:pPr>
        <w:pStyle w:val="ListParagraph"/>
      </w:pPr>
    </w:p>
    <w:p w:rsidR="001A4935" w:rsidRDefault="001A4935" w:rsidP="002B6874">
      <w:pPr>
        <w:pStyle w:val="ListParagraph"/>
      </w:pPr>
    </w:p>
    <w:p w:rsidR="001A4935" w:rsidRDefault="001A4935" w:rsidP="002B6874">
      <w:pPr>
        <w:pStyle w:val="ListParagraph"/>
      </w:pPr>
    </w:p>
    <w:p w:rsidR="001A4935" w:rsidRPr="001A4935" w:rsidRDefault="001A4935"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2A41A4" w:rsidRDefault="002A41A4" w:rsidP="002A41A4">
      <w:pPr>
        <w:pStyle w:val="ListParagraph"/>
        <w:shd w:val="clear" w:color="auto" w:fill="C6D9F1"/>
        <w:ind w:left="426"/>
        <w:jc w:val="center"/>
        <w:rPr>
          <w:rFonts w:ascii="Arial" w:hAnsi="Arial" w:cs="Arial"/>
          <w:bCs/>
          <w:iCs/>
        </w:rPr>
      </w:pP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2A41A4" w:rsidRDefault="002A41A4" w:rsidP="002A41A4">
      <w:pPr>
        <w:pStyle w:val="ListParagraph"/>
        <w:shd w:val="clear" w:color="auto" w:fill="C6D9F1"/>
        <w:ind w:left="426"/>
        <w:jc w:val="center"/>
        <w:rPr>
          <w:rFonts w:ascii="Arial" w:hAnsi="Arial" w:cs="Arial"/>
          <w:bCs/>
          <w:iCs/>
        </w:rPr>
      </w:pPr>
    </w:p>
    <w:p w:rsidR="00E25BAA" w:rsidRDefault="00E25BAA" w:rsidP="002B6874">
      <w:pPr>
        <w:pStyle w:val="ListParagraph"/>
      </w:pPr>
    </w:p>
    <w:p w:rsidR="00E25BAA" w:rsidRDefault="00E25BAA" w:rsidP="002B6874">
      <w:pPr>
        <w:pStyle w:val="ListParagraph"/>
      </w:pPr>
    </w:p>
    <w:p w:rsidR="00E25BAA" w:rsidRPr="00E25BAA" w:rsidRDefault="00E25BAA" w:rsidP="002A41A4">
      <w:pPr>
        <w:pStyle w:val="ListParagraph"/>
        <w:ind w:left="284"/>
      </w:pPr>
    </w:p>
    <w:p w:rsidR="00ED7E3A" w:rsidRPr="00E25BAA" w:rsidRDefault="00ED7E3A" w:rsidP="002A41A4">
      <w:pPr>
        <w:pStyle w:val="ListParagraph"/>
        <w:ind w:left="284"/>
        <w:rPr>
          <w:iCs/>
        </w:rPr>
      </w:pPr>
      <w:r w:rsidRPr="00E25BAA">
        <w:t xml:space="preserve">          </w:t>
      </w:r>
      <w:proofErr w:type="gramStart"/>
      <w:r w:rsidRPr="00E25BAA">
        <w:t>Изјављујем  под</w:t>
      </w:r>
      <w:proofErr w:type="gramEnd"/>
      <w:r w:rsidRPr="00E25BAA">
        <w:t xml:space="preserve"> пуном материјалном и кривичном одговорношћу, а у сврху учешћа у поступку јавн</w:t>
      </w:r>
      <w:r w:rsidR="00CA029F" w:rsidRPr="00E25BAA">
        <w:t xml:space="preserve">е </w:t>
      </w:r>
      <w:r w:rsidR="002943DA">
        <w:t>набавке мале вредности</w:t>
      </w:r>
      <w:r w:rsidR="00891203">
        <w:t xml:space="preserve"> са циљем закључења оквирног</w:t>
      </w:r>
      <w:r w:rsidR="00AE0D40">
        <w:t xml:space="preserve"> споразума </w:t>
      </w:r>
      <w:r w:rsidR="002943DA">
        <w:t xml:space="preserve"> број </w:t>
      </w:r>
      <w:r w:rsidR="00AE0D40">
        <w:t>1.2.2/2018</w:t>
      </w:r>
      <w:r w:rsidR="00CA029F" w:rsidRPr="00E25BAA">
        <w:t xml:space="preserve"> - И</w:t>
      </w:r>
      <w:r w:rsidRPr="00E25BAA">
        <w:t>звођење наставе у природи за ученике oд I до  IV разреда у школској 201</w:t>
      </w:r>
      <w:r w:rsidR="00AE0D40">
        <w:t xml:space="preserve">8/2019 </w:t>
      </w:r>
      <w:r w:rsidRPr="00E25BAA">
        <w:t xml:space="preserve">години, да испуњавам обавезне услове из члана 75. </w:t>
      </w:r>
      <w:proofErr w:type="gramStart"/>
      <w:r w:rsidRPr="00E25BAA">
        <w:t>став</w:t>
      </w:r>
      <w:proofErr w:type="gramEnd"/>
      <w:r w:rsidRPr="00E25BAA">
        <w:t xml:space="preserve"> 1. </w:t>
      </w:r>
      <w:proofErr w:type="gramStart"/>
      <w:r w:rsidRPr="00E25BAA">
        <w:t>тачка</w:t>
      </w:r>
      <w:proofErr w:type="gramEnd"/>
      <w:r w:rsidRPr="00E25BAA">
        <w:t xml:space="preserve"> 1-4) Закона о јавним набавкама („Сл.Гласник РС“ број </w:t>
      </w:r>
      <w:r w:rsidR="00CA029F" w:rsidRPr="00E25BAA">
        <w:t>124/2012, 14/2015 и 68/2015</w:t>
      </w:r>
      <w:r w:rsidRPr="00E25BAA">
        <w:t xml:space="preserve">) и то: </w:t>
      </w:r>
    </w:p>
    <w:p w:rsidR="00ED7E3A" w:rsidRPr="00E25BAA" w:rsidRDefault="00ED7E3A" w:rsidP="002A41A4">
      <w:pPr>
        <w:pStyle w:val="ListParagraph"/>
        <w:ind w:left="284"/>
      </w:pPr>
    </w:p>
    <w:p w:rsidR="00ED7E3A" w:rsidRPr="00E25BAA" w:rsidRDefault="00ED7E3A" w:rsidP="002A41A4">
      <w:pPr>
        <w:pStyle w:val="ListParagraph"/>
        <w:ind w:left="284"/>
      </w:pPr>
      <w:r w:rsidRPr="00E25BAA">
        <w:t xml:space="preserve">1) Да сам регистрован код надлежног </w:t>
      </w:r>
      <w:proofErr w:type="gramStart"/>
      <w:r w:rsidRPr="00E25BAA">
        <w:t>органа ,</w:t>
      </w:r>
      <w:proofErr w:type="gramEnd"/>
      <w:r w:rsidRPr="00E25BAA">
        <w:t xml:space="preserve"> односно уписан у одговарајући регистар;</w:t>
      </w:r>
    </w:p>
    <w:p w:rsidR="00ED7E3A" w:rsidRPr="00E25BAA" w:rsidRDefault="00ED7E3A" w:rsidP="002A41A4">
      <w:pPr>
        <w:pStyle w:val="ListParagraph"/>
        <w:ind w:left="284"/>
      </w:pPr>
      <w:r w:rsidRPr="00E25BAA">
        <w:t>2) Да ја и мој законски заступник нисмо осуђивани за неко од кривичних дела као члан организоване криминалне групе</w:t>
      </w:r>
      <w:proofErr w:type="gramStart"/>
      <w:r w:rsidRPr="00E25BAA">
        <w:t>,да</w:t>
      </w:r>
      <w:proofErr w:type="gramEnd"/>
      <w:r w:rsidRPr="00E25BAA">
        <w:t xml:space="preserve">  нисам осуђиван за кривична дела против привреде, кривична дела против животне средине, кривично дело примање или давања мити , кривично дело преваре;</w:t>
      </w:r>
    </w:p>
    <w:p w:rsidR="00ED7E3A" w:rsidRPr="00E25BAA" w:rsidRDefault="00891203" w:rsidP="002A41A4">
      <w:pPr>
        <w:pStyle w:val="ListParagraph"/>
        <w:ind w:left="284"/>
      </w:pPr>
      <w:r>
        <w:t>3</w:t>
      </w:r>
      <w:r w:rsidR="00ED7E3A" w:rsidRPr="00E25BAA">
        <w:t>) Да сам  измирио доспеле порезе, доприносе и друге јавне даџбине у складу са прописима Републике  Србије или стране државе кад има седиште на њеној територији;</w:t>
      </w:r>
    </w:p>
    <w:p w:rsidR="00ED7E3A" w:rsidRPr="00E25BAA" w:rsidRDefault="00ED7E3A" w:rsidP="002A41A4">
      <w:pPr>
        <w:pStyle w:val="ListParagraph"/>
        <w:ind w:left="284"/>
      </w:pPr>
    </w:p>
    <w:p w:rsidR="00ED7E3A" w:rsidRPr="00E25BAA" w:rsidRDefault="00ED7E3A" w:rsidP="002A41A4">
      <w:pPr>
        <w:pStyle w:val="ListParagraph"/>
        <w:ind w:left="284"/>
      </w:pPr>
    </w:p>
    <w:p w:rsidR="00ED7E3A" w:rsidRDefault="00ED7E3A" w:rsidP="002A41A4">
      <w:pPr>
        <w:pStyle w:val="ListParagraph"/>
        <w:ind w:left="284"/>
      </w:pPr>
    </w:p>
    <w:p w:rsidR="00E25BAA" w:rsidRDefault="00E25BAA" w:rsidP="002A41A4">
      <w:pPr>
        <w:pStyle w:val="ListParagraph"/>
        <w:ind w:left="284"/>
      </w:pPr>
    </w:p>
    <w:p w:rsidR="00E25BAA" w:rsidRDefault="00E25BAA" w:rsidP="002A41A4">
      <w:pPr>
        <w:pStyle w:val="ListParagraph"/>
        <w:ind w:left="284"/>
      </w:pPr>
    </w:p>
    <w:p w:rsidR="00E25BAA" w:rsidRPr="00E25BAA" w:rsidRDefault="00E25BAA" w:rsidP="002A41A4">
      <w:pPr>
        <w:pStyle w:val="ListParagraph"/>
        <w:ind w:left="284"/>
      </w:pPr>
    </w:p>
    <w:p w:rsidR="00ED7E3A" w:rsidRDefault="00ED7E3A" w:rsidP="002A41A4">
      <w:pPr>
        <w:ind w:left="284"/>
      </w:pPr>
      <w:r w:rsidRPr="00E25BAA">
        <w:t xml:space="preserve">Место и датум:                                                             </w:t>
      </w:r>
      <w:r w:rsidRPr="00E25BAA">
        <w:rPr>
          <w:lang w:val="sr-Cyrl-CS"/>
        </w:rPr>
        <w:t xml:space="preserve">       </w:t>
      </w:r>
      <w:r w:rsidRPr="00E25BAA">
        <w:t xml:space="preserve">          Потпис овлашћеног лица</w:t>
      </w:r>
    </w:p>
    <w:p w:rsidR="002A41A4" w:rsidRPr="002A41A4" w:rsidRDefault="002A41A4" w:rsidP="002A41A4">
      <w:pPr>
        <w:ind w:left="284"/>
      </w:pPr>
    </w:p>
    <w:p w:rsidR="00ED7E3A" w:rsidRPr="00E25BAA" w:rsidRDefault="000A0D2C" w:rsidP="002A41A4">
      <w:pPr>
        <w:pStyle w:val="ListParagraph"/>
        <w:ind w:left="284"/>
        <w:rPr>
          <w:bCs/>
        </w:rPr>
      </w:pPr>
      <w:proofErr w:type="gramStart"/>
      <w:r w:rsidRPr="00E25BAA">
        <w:t>_________</w:t>
      </w:r>
      <w:r w:rsidR="00E25BAA">
        <w:t>_</w:t>
      </w:r>
      <w:r w:rsidRPr="00E25BAA">
        <w:t xml:space="preserve">_______ </w:t>
      </w:r>
      <w:r w:rsidR="00E25BAA">
        <w:t xml:space="preserve"> </w:t>
      </w:r>
      <w:r w:rsidR="002A41A4">
        <w:t xml:space="preserve">                             </w:t>
      </w:r>
      <w:r w:rsidR="00E25BAA">
        <w:t xml:space="preserve"> </w:t>
      </w:r>
      <w:r w:rsidRPr="00E25BAA">
        <w:t>М.П.</w:t>
      </w:r>
      <w:proofErr w:type="gramEnd"/>
      <w:r w:rsidRPr="00E25BAA">
        <w:t xml:space="preserve">  </w:t>
      </w:r>
      <w:r w:rsidR="002A41A4">
        <w:t xml:space="preserve">                     </w:t>
      </w:r>
      <w:r w:rsidR="00ED7E3A" w:rsidRPr="00E25BAA">
        <w:t xml:space="preserve">__________________________                                                        </w:t>
      </w:r>
      <w:r w:rsidR="00ED7E3A" w:rsidRPr="00E25BAA">
        <w:rPr>
          <w:bCs/>
        </w:rPr>
        <w:tab/>
      </w:r>
      <w:r w:rsidR="00ED7E3A" w:rsidRPr="00E25BAA">
        <w:rPr>
          <w:bCs/>
        </w:rPr>
        <w:tab/>
      </w:r>
      <w:r w:rsidR="00ED7E3A" w:rsidRPr="00E25BAA">
        <w:rPr>
          <w:bCs/>
        </w:rPr>
        <w:tab/>
      </w:r>
      <w:r w:rsidR="00ED7E3A" w:rsidRPr="00E25BAA">
        <w:rPr>
          <w:bCs/>
        </w:rPr>
        <w:tab/>
      </w:r>
      <w:r w:rsidR="00ED7E3A" w:rsidRPr="00E25BAA">
        <w:rPr>
          <w:bCs/>
        </w:rPr>
        <w:tab/>
      </w:r>
      <w:r w:rsidR="00ED7E3A" w:rsidRPr="00E25BAA">
        <w:rPr>
          <w:bCs/>
        </w:rPr>
        <w:tab/>
      </w:r>
    </w:p>
    <w:p w:rsidR="00ED7E3A" w:rsidRDefault="00ED7E3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Default="00E25BAA" w:rsidP="002B6874">
      <w:pPr>
        <w:pStyle w:val="ListParagraph"/>
      </w:pPr>
    </w:p>
    <w:p w:rsidR="00E25BAA" w:rsidRPr="00E25BAA" w:rsidRDefault="00E25BAA" w:rsidP="002B6874">
      <w:pPr>
        <w:pStyle w:val="ListParagraph"/>
      </w:pPr>
    </w:p>
    <w:p w:rsidR="00173595" w:rsidRPr="00E25BAA" w:rsidRDefault="00173595" w:rsidP="002B6874">
      <w:pPr>
        <w:pStyle w:val="ListParagraph"/>
      </w:pPr>
      <w:r w:rsidRPr="00E25BAA">
        <w:rPr>
          <w:b/>
        </w:rPr>
        <w:t>Напомена:</w:t>
      </w:r>
      <w:r w:rsidRPr="00E25BAA">
        <w:t xml:space="preserve"> </w:t>
      </w:r>
      <w:r w:rsidRPr="00E25BAA">
        <w:rPr>
          <w:b/>
          <w:u w:val="single"/>
        </w:rPr>
        <w:t>Уколико понуду подноси група понуђача,</w:t>
      </w:r>
      <w:r w:rsidRPr="00E25BAA">
        <w:t xml:space="preserve"> Изјава мора бити потписана од стране овлашћеног лица сваког понуђача из групе понуђача и оверена печатом. </w:t>
      </w:r>
    </w:p>
    <w:p w:rsidR="00ED7E3A" w:rsidRPr="00E25BAA" w:rsidRDefault="00ED7E3A" w:rsidP="002B6874">
      <w:pPr>
        <w:pStyle w:val="ListParagraph"/>
      </w:pPr>
    </w:p>
    <w:p w:rsidR="00173595" w:rsidRPr="00E25BAA" w:rsidRDefault="00173595" w:rsidP="002B6874">
      <w:pPr>
        <w:pStyle w:val="ListParagraph"/>
      </w:pPr>
    </w:p>
    <w:p w:rsidR="00173595" w:rsidRDefault="00173595" w:rsidP="002B6874">
      <w:pPr>
        <w:pStyle w:val="ListParagraph"/>
      </w:pPr>
    </w:p>
    <w:p w:rsidR="00173595" w:rsidRDefault="00173595" w:rsidP="002B6874">
      <w:pPr>
        <w:pStyle w:val="ListParagraph"/>
      </w:pPr>
    </w:p>
    <w:p w:rsidR="00173595" w:rsidRDefault="00173595" w:rsidP="002B6874">
      <w:pPr>
        <w:pStyle w:val="ListParagraph"/>
      </w:pPr>
    </w:p>
    <w:p w:rsidR="00ED7E3A" w:rsidRPr="00E25BAA" w:rsidRDefault="00ED7E3A" w:rsidP="002B6874"/>
    <w:p w:rsidR="00ED7E3A" w:rsidRDefault="00ED7E3A" w:rsidP="002B6874"/>
    <w:p w:rsidR="00ED7E3A" w:rsidRDefault="00ED7E3A" w:rsidP="002B6874"/>
    <w:p w:rsidR="00ED7E3A" w:rsidRDefault="00ED7E3A" w:rsidP="002B6874"/>
    <w:p w:rsidR="00ED7E3A" w:rsidRPr="00E25BAA" w:rsidRDefault="00F7074B" w:rsidP="002A41A4">
      <w:pPr>
        <w:jc w:val="center"/>
      </w:pPr>
      <w:r w:rsidRPr="00F7074B">
        <w:t>4.</w:t>
      </w:r>
      <w:r w:rsidR="00E25BAA">
        <w:rPr>
          <w:rFonts w:ascii="Arial" w:hAnsi="Arial" w:cs="Arial"/>
        </w:rPr>
        <w:t xml:space="preserve"> </w:t>
      </w:r>
      <w:r w:rsidR="00ED7E3A" w:rsidRPr="00E25BAA">
        <w:t>ИЗЈАВА ПОДИЗВОЂАЧА</w:t>
      </w:r>
    </w:p>
    <w:p w:rsidR="00ED7E3A" w:rsidRPr="00E25BAA" w:rsidRDefault="00ED7E3A" w:rsidP="002A41A4">
      <w:pPr>
        <w:jc w:val="center"/>
      </w:pPr>
      <w:proofErr w:type="gramStart"/>
      <w:r w:rsidRPr="00E25BAA">
        <w:t>О ИСПУЊАВАЊУ УСЛОВА ИЗ ЧЛ.</w:t>
      </w:r>
      <w:proofErr w:type="gramEnd"/>
      <w:r w:rsidRPr="00E25BAA">
        <w:t xml:space="preserve"> 75. ЗАКОНА У ПОСТУПКУ ЈАВНЕ</w:t>
      </w:r>
    </w:p>
    <w:p w:rsidR="00ED7E3A" w:rsidRPr="00E25BAA" w:rsidRDefault="00ED7E3A" w:rsidP="002A41A4">
      <w:pPr>
        <w:jc w:val="center"/>
      </w:pPr>
      <w:r w:rsidRPr="00E25BAA">
        <w:t>НАБАВКЕ МАЛЕ ВРЕДНОСТИ</w:t>
      </w:r>
    </w:p>
    <w:p w:rsidR="00ED7E3A" w:rsidRPr="00E25BAA" w:rsidRDefault="00ED7E3A" w:rsidP="002A41A4">
      <w:pPr>
        <w:jc w:val="center"/>
      </w:pPr>
    </w:p>
    <w:p w:rsidR="00ED7E3A" w:rsidRDefault="00ED7E3A" w:rsidP="002B6874"/>
    <w:p w:rsidR="0043359E" w:rsidRPr="00E25BAA" w:rsidRDefault="0043359E" w:rsidP="002B6874"/>
    <w:p w:rsidR="00ED7E3A" w:rsidRPr="00E25BAA" w:rsidRDefault="00ED7E3A" w:rsidP="002A41A4">
      <w:pPr>
        <w:ind w:left="0"/>
        <w:jc w:val="both"/>
      </w:pPr>
      <w:proofErr w:type="gramStart"/>
      <w:r w:rsidRPr="00E25BAA">
        <w:t>У складу са чланом 77.</w:t>
      </w:r>
      <w:proofErr w:type="gramEnd"/>
      <w:r w:rsidRPr="00E25BAA">
        <w:t xml:space="preserve"> </w:t>
      </w:r>
      <w:proofErr w:type="gramStart"/>
      <w:r w:rsidRPr="00E25BAA">
        <w:t>став</w:t>
      </w:r>
      <w:proofErr w:type="gramEnd"/>
      <w:r w:rsidRPr="00E25BAA">
        <w:t xml:space="preserve"> 4. Закона, под пуном материјалном и кривичном одговорношћу, </w:t>
      </w:r>
      <w:r w:rsidRPr="00E25BAA">
        <w:rPr>
          <w:lang w:val="sr-Cyrl-CS"/>
        </w:rPr>
        <w:t xml:space="preserve">као заступник подизвођача, </w:t>
      </w:r>
      <w:r w:rsidRPr="00E25BAA">
        <w:t>дајем следећу</w:t>
      </w:r>
    </w:p>
    <w:p w:rsidR="00ED7E3A" w:rsidRDefault="00ED7E3A" w:rsidP="002B6874">
      <w:r w:rsidRPr="00E25BAA">
        <w:tab/>
      </w:r>
      <w:r w:rsidRPr="00E25BAA">
        <w:tab/>
      </w:r>
      <w:r w:rsidRPr="00E25BAA">
        <w:tab/>
      </w:r>
      <w:r w:rsidRPr="00E25BAA">
        <w:tab/>
      </w:r>
    </w:p>
    <w:p w:rsidR="0043359E" w:rsidRPr="00E25BAA" w:rsidRDefault="0043359E" w:rsidP="002B6874"/>
    <w:p w:rsidR="00ED7E3A" w:rsidRPr="00E25BAA" w:rsidRDefault="00ED7E3A" w:rsidP="002B6874"/>
    <w:p w:rsidR="00ED7E3A" w:rsidRPr="00E25BAA" w:rsidRDefault="00ED7E3A" w:rsidP="002A41A4">
      <w:pPr>
        <w:jc w:val="center"/>
      </w:pPr>
      <w:r w:rsidRPr="00E25BAA">
        <w:t>И З Ј А В У</w:t>
      </w:r>
    </w:p>
    <w:p w:rsidR="00ED7E3A" w:rsidRPr="00E25BAA" w:rsidRDefault="00ED7E3A" w:rsidP="002B6874"/>
    <w:p w:rsidR="00ED7E3A" w:rsidRPr="00E25BAA" w:rsidRDefault="00ED7E3A" w:rsidP="002A41A4">
      <w:pPr>
        <w:ind w:left="0"/>
        <w:jc w:val="both"/>
        <w:rPr>
          <w:iCs/>
          <w:lang w:val="sr-Cyrl-CS"/>
        </w:rPr>
      </w:pPr>
      <w:r w:rsidRPr="00E25BAA">
        <w:t>Подизвођач</w:t>
      </w:r>
      <w:r w:rsidRPr="00E25BAA">
        <w:rPr>
          <w:i/>
        </w:rPr>
        <w:t>_____________________________________</w:t>
      </w:r>
      <w:r w:rsidRPr="00E25BAA">
        <w:t>______</w:t>
      </w:r>
      <w:proofErr w:type="gramStart"/>
      <w:r w:rsidRPr="00E25BAA">
        <w:t>_</w:t>
      </w:r>
      <w:r w:rsidRPr="00E25BAA">
        <w:rPr>
          <w:i/>
          <w:iCs/>
        </w:rPr>
        <w:t>[</w:t>
      </w:r>
      <w:proofErr w:type="gramEnd"/>
      <w:r w:rsidRPr="00E25BAA">
        <w:rPr>
          <w:i/>
        </w:rPr>
        <w:t>навести назив подизвођача</w:t>
      </w:r>
      <w:r w:rsidRPr="00E25BAA">
        <w:rPr>
          <w:i/>
          <w:iCs/>
        </w:rPr>
        <w:t>]</w:t>
      </w:r>
      <w:r w:rsidRPr="00E25BAA">
        <w:rPr>
          <w:i/>
          <w:lang w:val="sr-Cyrl-CS"/>
        </w:rPr>
        <w:t xml:space="preserve"> </w:t>
      </w:r>
      <w:r w:rsidR="00173595" w:rsidRPr="00E25BAA">
        <w:t>у поступку јавне</w:t>
      </w:r>
      <w:r w:rsidR="00852F6D">
        <w:t xml:space="preserve"> набавке мале вредности </w:t>
      </w:r>
      <w:r w:rsidR="00AE0D40">
        <w:t xml:space="preserve">са циљм закључења оквирног споразума </w:t>
      </w:r>
      <w:r w:rsidR="00852F6D">
        <w:t xml:space="preserve">бр. </w:t>
      </w:r>
      <w:proofErr w:type="gramStart"/>
      <w:r w:rsidR="00AE0D40">
        <w:t>1.2.2/2018</w:t>
      </w:r>
      <w:r w:rsidR="00173595" w:rsidRPr="00E25BAA">
        <w:t>– услуге – Извођење наставе у природи за ученике од првог до четвртог ра</w:t>
      </w:r>
      <w:r w:rsidR="00AE0D40">
        <w:t>зреда у школској 2018</w:t>
      </w:r>
      <w:r w:rsidR="00727260">
        <w:t>/201</w:t>
      </w:r>
      <w:r w:rsidR="00AE0D40">
        <w:t>9</w:t>
      </w:r>
      <w:r w:rsidR="00727260">
        <w:t>.</w:t>
      </w:r>
      <w:proofErr w:type="gramEnd"/>
      <w:r w:rsidR="00727260">
        <w:t xml:space="preserve"> </w:t>
      </w:r>
      <w:proofErr w:type="gramStart"/>
      <w:r w:rsidR="00173595" w:rsidRPr="00E25BAA">
        <w:t>години</w:t>
      </w:r>
      <w:proofErr w:type="gramEnd"/>
      <w:r w:rsidRPr="00E25BAA">
        <w:t>, испуњава све услове из чл. 75. Закона, односно услове дефинисане конкурсном документацијом</w:t>
      </w:r>
      <w:r w:rsidRPr="00E25BAA">
        <w:rPr>
          <w:lang w:val="ru-RU"/>
        </w:rPr>
        <w:t xml:space="preserve"> </w:t>
      </w:r>
      <w:r w:rsidRPr="00E25BAA">
        <w:t>за предметну јавну набавку</w:t>
      </w:r>
      <w:r w:rsidRPr="00E25BAA">
        <w:rPr>
          <w:lang w:val="sr-Cyrl-CS"/>
        </w:rPr>
        <w:t>,</w:t>
      </w:r>
      <w:r w:rsidRPr="00E25BAA">
        <w:t xml:space="preserve"> и то:</w:t>
      </w:r>
    </w:p>
    <w:p w:rsidR="00ED7E3A" w:rsidRPr="00E25BAA" w:rsidRDefault="00ED7E3A" w:rsidP="002A41A4">
      <w:pPr>
        <w:pStyle w:val="ListParagraph"/>
        <w:ind w:left="0"/>
        <w:jc w:val="both"/>
        <w:rPr>
          <w:lang w:val="sr-Cyrl-CS"/>
        </w:rPr>
      </w:pPr>
      <w:r w:rsidRPr="00E25BAA">
        <w:rPr>
          <w:lang w:val="sr-Cyrl-CS"/>
        </w:rPr>
        <w:t>Подизвођач је р</w:t>
      </w:r>
      <w:r w:rsidRPr="00E25BAA">
        <w:t>егистрован код надлежног органа, односно уписан у одговарајући регистар;</w:t>
      </w:r>
    </w:p>
    <w:p w:rsidR="00ED7E3A" w:rsidRPr="00E25BAA" w:rsidRDefault="00ED7E3A" w:rsidP="002A41A4">
      <w:pPr>
        <w:pStyle w:val="ListParagraph"/>
        <w:ind w:left="0"/>
        <w:jc w:val="both"/>
        <w:rPr>
          <w:bCs/>
          <w:iCs/>
          <w:lang w:val="sr-Cyrl-CS"/>
        </w:rPr>
      </w:pPr>
      <w:r w:rsidRPr="00E25BAA">
        <w:rPr>
          <w:iCs/>
          <w:lang w:val="sr-Cyrl-CS"/>
        </w:rPr>
        <w:t>П</w:t>
      </w:r>
      <w:r w:rsidRPr="00E25BAA">
        <w:rPr>
          <w:lang w:val="sr-Cyrl-CS"/>
        </w:rPr>
        <w:t>одизвођач</w:t>
      </w:r>
      <w:r w:rsidRPr="00E25BAA">
        <w:rPr>
          <w:iCs/>
          <w:lang w:val="sr-Cyrl-CS"/>
        </w:rPr>
        <w:t xml:space="preserve"> и његов </w:t>
      </w:r>
      <w:r w:rsidRPr="00E25BAA">
        <w:rPr>
          <w:iCs/>
        </w:rPr>
        <w:t xml:space="preserve">законски </w:t>
      </w:r>
      <w:r w:rsidRPr="00E25BAA">
        <w:t>заступник нис</w:t>
      </w:r>
      <w:r w:rsidRPr="00E25BAA">
        <w:rPr>
          <w:lang w:val="sr-Cyrl-CS"/>
        </w:rPr>
        <w:t>у</w:t>
      </w:r>
      <w:r w:rsidRPr="00E25BA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5BAA">
        <w:rPr>
          <w:lang w:val="sr-Cyrl-CS"/>
        </w:rPr>
        <w:t>к</w:t>
      </w:r>
      <w:r w:rsidRPr="00E25BAA">
        <w:t>ривично дело преваре;</w:t>
      </w:r>
    </w:p>
    <w:p w:rsidR="00ED7E3A" w:rsidRPr="00E25BAA" w:rsidRDefault="00ED7E3A" w:rsidP="002A41A4">
      <w:pPr>
        <w:pStyle w:val="ListParagraph"/>
        <w:ind w:left="0"/>
        <w:jc w:val="both"/>
        <w:rPr>
          <w:color w:val="auto"/>
          <w:lang w:val="sr-Cyrl-CS"/>
        </w:rPr>
      </w:pPr>
      <w:r w:rsidRPr="00E25BAA">
        <w:rPr>
          <w:bCs/>
          <w:iCs/>
          <w:lang w:val="sr-Cyrl-CS"/>
        </w:rPr>
        <w:t>Подизвођач је и</w:t>
      </w:r>
      <w:r w:rsidRPr="00E25BAA">
        <w:rPr>
          <w:bCs/>
          <w:iCs/>
        </w:rPr>
        <w:t xml:space="preserve">змирио </w:t>
      </w:r>
      <w:r w:rsidRPr="00E25BAA">
        <w:t>доспеле порезе, доприносе и друге јавне дажбине у складу са прописима Републике Србије (</w:t>
      </w:r>
      <w:r w:rsidRPr="00E25BAA">
        <w:rPr>
          <w:i/>
        </w:rPr>
        <w:t>или стране државе када има седиште на њеној територији)</w:t>
      </w:r>
      <w:r w:rsidRPr="00E25BAA">
        <w:rPr>
          <w:i/>
          <w:lang w:val="sr-Cyrl-CS"/>
        </w:rPr>
        <w:t>.</w:t>
      </w:r>
    </w:p>
    <w:p w:rsidR="00ED7E3A" w:rsidRPr="00E25BAA" w:rsidRDefault="00ED7E3A" w:rsidP="002B6874">
      <w:pPr>
        <w:rPr>
          <w:lang w:val="sr-Cyrl-CS"/>
        </w:rPr>
      </w:pPr>
    </w:p>
    <w:p w:rsidR="00ED7E3A" w:rsidRPr="00E25BAA" w:rsidRDefault="00ED7E3A" w:rsidP="002B6874">
      <w:pPr>
        <w:rPr>
          <w:lang w:val="sr-Cyrl-CS"/>
        </w:rPr>
      </w:pPr>
    </w:p>
    <w:p w:rsidR="00ED7E3A" w:rsidRPr="00E25BAA" w:rsidRDefault="00ED7E3A" w:rsidP="002A41A4">
      <w:pPr>
        <w:ind w:left="0"/>
      </w:pPr>
      <w:r w:rsidRPr="00E25BAA">
        <w:t>Место</w:t>
      </w:r>
      <w:proofErr w:type="gramStart"/>
      <w:r w:rsidRPr="00E25BAA">
        <w:t>:_</w:t>
      </w:r>
      <w:proofErr w:type="gramEnd"/>
      <w:r w:rsidRPr="00E25BAA">
        <w:t xml:space="preserve">____________                                              </w:t>
      </w:r>
      <w:r w:rsidR="002A41A4">
        <w:t xml:space="preserve">               </w:t>
      </w:r>
      <w:r w:rsidRPr="00E25BAA">
        <w:t xml:space="preserve">              П</w:t>
      </w:r>
      <w:r w:rsidRPr="00E25BAA">
        <w:rPr>
          <w:i/>
        </w:rPr>
        <w:t>одизвођач</w:t>
      </w:r>
      <w:r w:rsidRPr="00E25BAA">
        <w:t>:</w:t>
      </w:r>
    </w:p>
    <w:p w:rsidR="00ED7E3A" w:rsidRPr="00E25BAA" w:rsidRDefault="00ED7E3A" w:rsidP="002A41A4">
      <w:pPr>
        <w:ind w:left="0"/>
        <w:rPr>
          <w:b/>
          <w:bCs/>
          <w:i/>
          <w:color w:val="auto"/>
        </w:rPr>
      </w:pPr>
      <w:r w:rsidRPr="00E25BAA">
        <w:t>Датум</w:t>
      </w:r>
      <w:proofErr w:type="gramStart"/>
      <w:r w:rsidRPr="00E25BAA">
        <w:t>:_</w:t>
      </w:r>
      <w:proofErr w:type="gramEnd"/>
      <w:r w:rsidRPr="00E25BAA">
        <w:t xml:space="preserve">____________                    </w:t>
      </w:r>
      <w:r w:rsidR="002A41A4">
        <w:t xml:space="preserve">    </w:t>
      </w:r>
      <w:r w:rsidRPr="00E25BAA">
        <w:t xml:space="preserve">     М.П.            </w:t>
      </w:r>
      <w:r w:rsidR="002A41A4">
        <w:t xml:space="preserve">        </w:t>
      </w:r>
      <w:r w:rsidRPr="00E25BAA">
        <w:t xml:space="preserve">         _____________________                                                        </w:t>
      </w:r>
    </w:p>
    <w:p w:rsidR="00ED7E3A" w:rsidRDefault="00ED7E3A" w:rsidP="002B6874">
      <w:pPr>
        <w:pStyle w:val="BodyText2"/>
      </w:pPr>
    </w:p>
    <w:p w:rsidR="0043359E" w:rsidRPr="00E25BAA" w:rsidRDefault="0043359E" w:rsidP="002B6874">
      <w:pPr>
        <w:pStyle w:val="BodyText2"/>
      </w:pPr>
    </w:p>
    <w:p w:rsidR="00ED7E3A" w:rsidRPr="00444BC8" w:rsidRDefault="00ED7E3A" w:rsidP="002B6874">
      <w:pPr>
        <w:pStyle w:val="ListParagraph"/>
        <w:rPr>
          <w:rFonts w:ascii="Arial" w:hAnsi="Arial" w:cs="Arial"/>
          <w:lang w:val="sr-Cyrl-CS"/>
        </w:rPr>
      </w:pPr>
      <w:r w:rsidRPr="00E25BAA">
        <w:rPr>
          <w:b/>
          <w:u w:val="single"/>
        </w:rPr>
        <w:t>Уколико понуђач подноси понуду са подизвођачем</w:t>
      </w:r>
      <w:r w:rsidRPr="00E25BAA">
        <w:t>, Изјава мора бити потписана од стране овлашћеног лица подизвођача и оверена печатом</w:t>
      </w:r>
      <w:r w:rsidRPr="00444BC8">
        <w:rPr>
          <w:rFonts w:ascii="Arial" w:hAnsi="Arial" w:cs="Arial"/>
        </w:rPr>
        <w:t xml:space="preserve">. </w:t>
      </w:r>
    </w:p>
    <w:p w:rsidR="00ED7E3A" w:rsidRPr="00444BC8" w:rsidRDefault="00ED7E3A" w:rsidP="002B6874">
      <w:pPr>
        <w:pStyle w:val="BodyText2"/>
      </w:pPr>
    </w:p>
    <w:p w:rsidR="00ED7E3A" w:rsidRDefault="00ED7E3A" w:rsidP="002B6874">
      <w:pPr>
        <w:pStyle w:val="BodyText2"/>
      </w:pPr>
    </w:p>
    <w:p w:rsidR="00ED7E3A" w:rsidRDefault="00ED7E3A" w:rsidP="002B6874">
      <w:pPr>
        <w:pStyle w:val="BodyText2"/>
      </w:pPr>
    </w:p>
    <w:p w:rsidR="00173595" w:rsidRPr="0043359E" w:rsidRDefault="00173595" w:rsidP="002B6874">
      <w:pPr>
        <w:pStyle w:val="BodyText2"/>
      </w:pPr>
    </w:p>
    <w:p w:rsidR="00173595" w:rsidRDefault="00173595" w:rsidP="002B6874">
      <w:pPr>
        <w:pStyle w:val="BodyText2"/>
      </w:pPr>
    </w:p>
    <w:p w:rsidR="006E37D4" w:rsidRPr="00173595" w:rsidRDefault="006E37D4" w:rsidP="002B6874">
      <w:pPr>
        <w:pStyle w:val="BodyText2"/>
      </w:pPr>
    </w:p>
    <w:p w:rsidR="002A41A4" w:rsidRDefault="002A41A4" w:rsidP="002A41A4">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ED7E3A" w:rsidRPr="0043359E" w:rsidRDefault="00ED7E3A" w:rsidP="002B6874"/>
    <w:p w:rsidR="00ED7E3A" w:rsidRPr="002A41A4" w:rsidRDefault="00ED7E3A" w:rsidP="002A41A4">
      <w:pPr>
        <w:ind w:left="0"/>
        <w:jc w:val="both"/>
        <w:rPr>
          <w:b/>
        </w:rPr>
      </w:pPr>
      <w:r w:rsidRPr="002A41A4">
        <w:rPr>
          <w:b/>
        </w:rPr>
        <w:t>1. ПОДАЦИ О ЈЕЗИКУ НА КОЈЕМ ПОНУДА МОРА ДА БУДЕ САСТАВЉЕНА</w:t>
      </w:r>
    </w:p>
    <w:p w:rsidR="00ED7E3A" w:rsidRPr="0043359E" w:rsidRDefault="00ED7E3A" w:rsidP="002A41A4">
      <w:pPr>
        <w:ind w:left="0"/>
        <w:jc w:val="both"/>
        <w:rPr>
          <w:b/>
          <w:bCs/>
          <w:i/>
          <w:iCs/>
        </w:rPr>
      </w:pPr>
      <w:proofErr w:type="gramStart"/>
      <w:r w:rsidRPr="0043359E">
        <w:t>Понуђач подноси понуду на српском језику.</w:t>
      </w:r>
      <w:proofErr w:type="gramEnd"/>
    </w:p>
    <w:p w:rsidR="00ED7E3A" w:rsidRPr="0043359E" w:rsidRDefault="00ED7E3A" w:rsidP="002A41A4">
      <w:pPr>
        <w:ind w:left="0"/>
        <w:jc w:val="both"/>
      </w:pPr>
    </w:p>
    <w:p w:rsidR="00ED7E3A" w:rsidRPr="002A41A4" w:rsidRDefault="00ED7E3A" w:rsidP="002A41A4">
      <w:pPr>
        <w:ind w:left="0"/>
        <w:jc w:val="both"/>
        <w:rPr>
          <w:rFonts w:eastAsia="TimesNewRomanPSMT"/>
          <w:b/>
        </w:rPr>
      </w:pPr>
      <w:r w:rsidRPr="002A41A4">
        <w:rPr>
          <w:b/>
        </w:rPr>
        <w:t>2. НАЧИН НА КОЈИ ПОНУДА МОРА ДА БУДЕ САЧИЊЕНА</w:t>
      </w:r>
    </w:p>
    <w:p w:rsidR="00ED7E3A" w:rsidRPr="0043359E" w:rsidRDefault="00ED7E3A" w:rsidP="002A41A4">
      <w:pPr>
        <w:ind w:left="0"/>
        <w:jc w:val="both"/>
      </w:pPr>
      <w:proofErr w:type="gramStart"/>
      <w:r w:rsidRPr="0043359E">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3359E">
        <w:t xml:space="preserve"> </w:t>
      </w:r>
    </w:p>
    <w:p w:rsidR="00ED7E3A" w:rsidRPr="0043359E" w:rsidRDefault="00ED7E3A" w:rsidP="002A41A4">
      <w:pPr>
        <w:ind w:left="0"/>
        <w:jc w:val="both"/>
      </w:pPr>
      <w:proofErr w:type="gramStart"/>
      <w:r w:rsidRPr="0043359E">
        <w:t>На полеђини коверте или на кутији навести назив</w:t>
      </w:r>
      <w:r w:rsidRPr="0043359E">
        <w:rPr>
          <w:lang w:val="sr-Cyrl-CS"/>
        </w:rPr>
        <w:t xml:space="preserve"> и адресу</w:t>
      </w:r>
      <w:r w:rsidRPr="0043359E">
        <w:t xml:space="preserve"> понуђача.</w:t>
      </w:r>
      <w:proofErr w:type="gramEnd"/>
      <w:r w:rsidRPr="0043359E">
        <w:t xml:space="preserve"> </w:t>
      </w:r>
    </w:p>
    <w:p w:rsidR="00ED7E3A" w:rsidRPr="0043359E" w:rsidRDefault="00ED7E3A" w:rsidP="002A41A4">
      <w:pPr>
        <w:ind w:left="0"/>
        <w:jc w:val="both"/>
      </w:pPr>
      <w:proofErr w:type="gramStart"/>
      <w:r w:rsidRPr="0043359E">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D7E3A" w:rsidRPr="0043359E" w:rsidRDefault="00ED7E3A" w:rsidP="002A41A4">
      <w:pPr>
        <w:ind w:left="0"/>
        <w:jc w:val="both"/>
        <w:rPr>
          <w:i/>
          <w:iCs/>
          <w:color w:val="FF0000"/>
        </w:rPr>
      </w:pPr>
      <w:r w:rsidRPr="0043359E">
        <w:rPr>
          <w:rFonts w:eastAsia="TimesNewRomanPSMT"/>
          <w:bCs/>
        </w:rPr>
        <w:t>Понуду доставити на адресу</w:t>
      </w:r>
      <w:r w:rsidRPr="0043359E">
        <w:rPr>
          <w:rFonts w:eastAsia="TimesNewRomanPSMT"/>
          <w:bCs/>
          <w:color w:val="auto"/>
        </w:rPr>
        <w:t xml:space="preserve"> ОШ „Петар Петровић</w:t>
      </w:r>
      <w:r w:rsidRPr="0043359E">
        <w:rPr>
          <w:iCs/>
          <w:color w:val="auto"/>
        </w:rPr>
        <w:t xml:space="preserve"> </w:t>
      </w:r>
      <w:r w:rsidRPr="0043359E">
        <w:rPr>
          <w:iCs/>
          <w:color w:val="auto"/>
          <w:lang w:val="sr-Cyrl-CS"/>
        </w:rPr>
        <w:t>Његош“, Београд</w:t>
      </w:r>
      <w:r w:rsidRPr="0043359E">
        <w:rPr>
          <w:iCs/>
          <w:color w:val="auto"/>
        </w:rPr>
        <w:t xml:space="preserve">, </w:t>
      </w:r>
      <w:r w:rsidRPr="0043359E">
        <w:rPr>
          <w:iCs/>
          <w:color w:val="auto"/>
          <w:lang w:val="sr-Cyrl-CS"/>
        </w:rPr>
        <w:t xml:space="preserve">Ресавска 61, </w:t>
      </w:r>
      <w:r w:rsidRPr="0043359E">
        <w:rPr>
          <w:rFonts w:eastAsia="TimesNewRomanPSMT"/>
          <w:bCs/>
          <w:color w:val="auto"/>
        </w:rPr>
        <w:t>са назнаком:</w:t>
      </w:r>
      <w:r w:rsidRPr="0043359E">
        <w:rPr>
          <w:rFonts w:eastAsia="TimesNewRomanPS-BoldMT"/>
          <w:bCs/>
        </w:rPr>
        <w:t>,</w:t>
      </w:r>
      <w:proofErr w:type="gramStart"/>
      <w:r w:rsidRPr="0043359E">
        <w:rPr>
          <w:rFonts w:eastAsia="TimesNewRomanPS-BoldMT"/>
          <w:bCs/>
        </w:rPr>
        <w:t>,</w:t>
      </w:r>
      <w:r w:rsidRPr="002A41A4">
        <w:rPr>
          <w:rFonts w:eastAsia="TimesNewRomanPS-BoldMT"/>
          <w:b/>
          <w:bCs/>
        </w:rPr>
        <w:t>Понуда</w:t>
      </w:r>
      <w:proofErr w:type="gramEnd"/>
      <w:r w:rsidRPr="002A41A4">
        <w:rPr>
          <w:rFonts w:eastAsia="TimesNewRomanPS-BoldMT"/>
          <w:b/>
          <w:bCs/>
        </w:rPr>
        <w:t xml:space="preserve"> за </w:t>
      </w:r>
      <w:r w:rsidR="00CA029F" w:rsidRPr="002A41A4">
        <w:rPr>
          <w:b/>
        </w:rPr>
        <w:t>Јавну</w:t>
      </w:r>
      <w:r w:rsidR="00852F6D">
        <w:rPr>
          <w:b/>
        </w:rPr>
        <w:t xml:space="preserve"> набавку мале вредности </w:t>
      </w:r>
      <w:r w:rsidR="00984072">
        <w:rPr>
          <w:b/>
        </w:rPr>
        <w:t xml:space="preserve">са циљем закључења ОС </w:t>
      </w:r>
      <w:r w:rsidR="00852F6D">
        <w:rPr>
          <w:b/>
        </w:rPr>
        <w:t xml:space="preserve">бр. </w:t>
      </w:r>
      <w:r w:rsidR="00984072">
        <w:rPr>
          <w:b/>
        </w:rPr>
        <w:t>1.2.2/2018</w:t>
      </w:r>
      <w:r w:rsidR="00CA029F" w:rsidRPr="002A41A4">
        <w:rPr>
          <w:b/>
        </w:rPr>
        <w:t xml:space="preserve"> - услуге - Извођење наставе у природи за ученике од првог до четвртог разреда у</w:t>
      </w:r>
      <w:r w:rsidR="00984072">
        <w:rPr>
          <w:b/>
        </w:rPr>
        <w:t xml:space="preserve"> школској 2018/2019</w:t>
      </w:r>
      <w:r w:rsidR="00CA029F" w:rsidRPr="002A41A4">
        <w:rPr>
          <w:b/>
        </w:rPr>
        <w:t xml:space="preserve">. </w:t>
      </w:r>
      <w:proofErr w:type="gramStart"/>
      <w:r w:rsidR="00CA029F" w:rsidRPr="002A41A4">
        <w:rPr>
          <w:b/>
        </w:rPr>
        <w:t xml:space="preserve">години  </w:t>
      </w:r>
      <w:r w:rsidRPr="002A41A4">
        <w:rPr>
          <w:rFonts w:eastAsia="TimesNewRomanPSMT"/>
          <w:b/>
          <w:bCs/>
        </w:rPr>
        <w:t>-</w:t>
      </w:r>
      <w:proofErr w:type="gramEnd"/>
      <w:r w:rsidRPr="002A41A4">
        <w:rPr>
          <w:rFonts w:eastAsia="TimesNewRomanPSMT"/>
          <w:b/>
          <w:bCs/>
        </w:rPr>
        <w:t xml:space="preserve"> </w:t>
      </w:r>
      <w:r w:rsidRPr="002A41A4">
        <w:rPr>
          <w:rFonts w:eastAsia="TimesNewRomanPS-BoldMT"/>
          <w:b/>
          <w:bCs/>
        </w:rPr>
        <w:t>НЕ ОТВАРАТИ”.</w:t>
      </w:r>
      <w:r w:rsidRPr="0043359E">
        <w:rPr>
          <w:rFonts w:eastAsia="TimesNewRomanPS-BoldMT"/>
          <w:bCs/>
        </w:rPr>
        <w:t xml:space="preserve"> </w:t>
      </w:r>
      <w:proofErr w:type="gramStart"/>
      <w:r w:rsidRPr="0043359E">
        <w:rPr>
          <w:color w:val="auto"/>
        </w:rPr>
        <w:t xml:space="preserve">Понуда се сматра благовременом уколико је примљена од стране наручиоца до </w:t>
      </w:r>
      <w:r w:rsidR="00727260">
        <w:rPr>
          <w:color w:val="auto"/>
        </w:rPr>
        <w:t>0</w:t>
      </w:r>
      <w:r w:rsidR="006822D9">
        <w:rPr>
          <w:color w:val="auto"/>
        </w:rPr>
        <w:t>2</w:t>
      </w:r>
      <w:r w:rsidR="00984072">
        <w:rPr>
          <w:color w:val="auto"/>
        </w:rPr>
        <w:t>.10.2018</w:t>
      </w:r>
      <w:r w:rsidR="00173595" w:rsidRPr="0043359E">
        <w:rPr>
          <w:color w:val="auto"/>
        </w:rPr>
        <w:t>.</w:t>
      </w:r>
      <w:proofErr w:type="gramEnd"/>
      <w:r w:rsidR="00173595" w:rsidRPr="0043359E">
        <w:rPr>
          <w:color w:val="auto"/>
        </w:rPr>
        <w:t xml:space="preserve"> </w:t>
      </w:r>
      <w:proofErr w:type="gramStart"/>
      <w:r w:rsidR="00173595" w:rsidRPr="0043359E">
        <w:rPr>
          <w:color w:val="auto"/>
        </w:rPr>
        <w:t>године</w:t>
      </w:r>
      <w:proofErr w:type="gramEnd"/>
      <w:r w:rsidR="00173595" w:rsidRPr="0043359E">
        <w:rPr>
          <w:color w:val="auto"/>
        </w:rPr>
        <w:t xml:space="preserve"> до 12:00 часова.</w:t>
      </w:r>
    </w:p>
    <w:p w:rsidR="00ED7E3A" w:rsidRPr="0043359E" w:rsidRDefault="00ED7E3A" w:rsidP="002A41A4">
      <w:pPr>
        <w:ind w:left="0"/>
        <w:jc w:val="both"/>
      </w:pPr>
      <w:r w:rsidRPr="0043359E">
        <w:rPr>
          <w:rFonts w:eastAsia="TimesNewRomanPS-BoldMT"/>
          <w:b/>
          <w:bCs/>
        </w:rPr>
        <w:t xml:space="preserve"> </w:t>
      </w:r>
      <w:r w:rsidRPr="0043359E">
        <w:t xml:space="preserve">  </w:t>
      </w:r>
    </w:p>
    <w:p w:rsidR="00ED7E3A" w:rsidRPr="0043359E" w:rsidRDefault="00ED7E3A" w:rsidP="002A41A4">
      <w:pPr>
        <w:ind w:left="0"/>
        <w:jc w:val="both"/>
      </w:pPr>
      <w:proofErr w:type="gramStart"/>
      <w:r w:rsidRPr="0043359E">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3359E">
        <w:t xml:space="preserve"> </w:t>
      </w:r>
      <w:proofErr w:type="gramStart"/>
      <w:r w:rsidRPr="0043359E">
        <w:t xml:space="preserve">Уколико је понуда достављена непосредно </w:t>
      </w:r>
      <w:r w:rsidRPr="0043359E">
        <w:rPr>
          <w:lang w:val="sr-Cyrl-CS"/>
        </w:rPr>
        <w:t>н</w:t>
      </w:r>
      <w:r w:rsidRPr="0043359E">
        <w:t>аруч</w:t>
      </w:r>
      <w:r w:rsidRPr="0043359E">
        <w:rPr>
          <w:lang w:val="sr-Cyrl-CS"/>
        </w:rPr>
        <w:t>и</w:t>
      </w:r>
      <w:r w:rsidRPr="0043359E">
        <w:t>лац ће понуђачу предати потврду пријема понуде.</w:t>
      </w:r>
      <w:proofErr w:type="gramEnd"/>
      <w:r w:rsidRPr="0043359E">
        <w:t xml:space="preserve"> </w:t>
      </w:r>
      <w:proofErr w:type="gramStart"/>
      <w:r w:rsidRPr="0043359E">
        <w:t>У потврди о пријему наручилац ће навести датум и сат пријема понуде.</w:t>
      </w:r>
      <w:proofErr w:type="gramEnd"/>
      <w:r w:rsidRPr="0043359E">
        <w:t xml:space="preserve"> </w:t>
      </w:r>
    </w:p>
    <w:p w:rsidR="00ED7E3A" w:rsidRPr="0043359E" w:rsidRDefault="00ED7E3A" w:rsidP="002A41A4">
      <w:pPr>
        <w:ind w:left="0"/>
        <w:jc w:val="both"/>
      </w:pPr>
      <w:proofErr w:type="gramStart"/>
      <w:r w:rsidRPr="004335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D7E3A" w:rsidRPr="0043359E" w:rsidRDefault="00ED7E3A" w:rsidP="002A41A4">
      <w:pPr>
        <w:ind w:left="0"/>
        <w:jc w:val="both"/>
        <w:rPr>
          <w:rFonts w:eastAsia="TimesNewRomanPSMT"/>
          <w:bCs/>
        </w:rPr>
      </w:pPr>
      <w:r w:rsidRPr="0043359E">
        <w:t xml:space="preserve">  </w:t>
      </w:r>
    </w:p>
    <w:p w:rsidR="00ED7E3A" w:rsidRPr="0043359E" w:rsidRDefault="00ED7E3A" w:rsidP="002A41A4">
      <w:pPr>
        <w:ind w:left="0"/>
        <w:jc w:val="both"/>
      </w:pPr>
      <w:r w:rsidRPr="0043359E">
        <w:t>Понуда мора да садржи:</w:t>
      </w:r>
    </w:p>
    <w:p w:rsidR="00B0387F" w:rsidRPr="0043359E" w:rsidRDefault="00B0387F" w:rsidP="002A41A4">
      <w:pPr>
        <w:pStyle w:val="ListParagraph"/>
        <w:ind w:left="0"/>
        <w:jc w:val="both"/>
        <w:rPr>
          <w:b/>
          <w:i/>
          <w:iCs/>
        </w:rPr>
      </w:pPr>
      <w:proofErr w:type="gramStart"/>
      <w:r w:rsidRPr="0043359E">
        <w:t>Све доказе тражене упутством о доказивању испуњености услова</w:t>
      </w:r>
      <w:r w:rsidR="002A41A4">
        <w:t>.</w:t>
      </w:r>
      <w:proofErr w:type="gramEnd"/>
      <w:r w:rsidRPr="0043359E">
        <w:t xml:space="preserve"> </w:t>
      </w:r>
    </w:p>
    <w:p w:rsidR="00B0387F" w:rsidRPr="0043359E" w:rsidRDefault="00B0387F" w:rsidP="002A41A4">
      <w:pPr>
        <w:pStyle w:val="ListParagraph"/>
        <w:ind w:left="0"/>
        <w:jc w:val="both"/>
        <w:rPr>
          <w:b/>
          <w:i/>
          <w:iCs/>
        </w:rPr>
      </w:pPr>
      <w:r w:rsidRPr="0043359E">
        <w:t xml:space="preserve">Попуњене потписане и оверене обрасце садржане у конкурсној документацији </w:t>
      </w:r>
    </w:p>
    <w:p w:rsidR="00B0387F" w:rsidRPr="0043359E" w:rsidRDefault="00B0387F" w:rsidP="002A41A4">
      <w:pPr>
        <w:pStyle w:val="ListParagraph"/>
        <w:ind w:left="0"/>
        <w:jc w:val="both"/>
        <w:rPr>
          <w:b/>
          <w:i/>
          <w:iCs/>
        </w:rPr>
      </w:pPr>
      <w:r w:rsidRPr="0043359E">
        <w:t xml:space="preserve"> </w:t>
      </w:r>
    </w:p>
    <w:p w:rsidR="00B0387F" w:rsidRPr="0043359E" w:rsidRDefault="00B0387F" w:rsidP="002A41A4">
      <w:pPr>
        <w:pStyle w:val="ListParagraph"/>
        <w:ind w:left="0"/>
        <w:jc w:val="both"/>
      </w:pPr>
    </w:p>
    <w:p w:rsidR="00B0387F" w:rsidRPr="0043359E" w:rsidRDefault="00B0387F" w:rsidP="002A41A4">
      <w:pPr>
        <w:pStyle w:val="ListParagraph"/>
        <w:ind w:left="0"/>
        <w:jc w:val="both"/>
        <w:rPr>
          <w:b/>
          <w:bCs/>
        </w:rPr>
      </w:pPr>
      <w:r w:rsidRPr="0043359E">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sidRPr="0043359E">
        <w:t>Изјава о независној понуди, Изјава о испуњавању услова из чл.</w:t>
      </w:r>
      <w:proofErr w:type="gramEnd"/>
      <w:r w:rsidRPr="0043359E">
        <w:t xml:space="preserve"> </w:t>
      </w:r>
      <w:proofErr w:type="gramStart"/>
      <w:r w:rsidRPr="0043359E">
        <w:t>75 Закона), који морају бити потписани и оверени печатом од стране свагог понуђача из групе понуђача.</w:t>
      </w:r>
      <w:proofErr w:type="gramEnd"/>
      <w:r w:rsidRPr="0043359E">
        <w:rPr>
          <w:bCs/>
        </w:rPr>
        <w:t xml:space="preserve"> </w:t>
      </w:r>
      <w:proofErr w:type="gramStart"/>
      <w:r w:rsidRPr="0043359E">
        <w:rPr>
          <w:bCs/>
        </w:rPr>
        <w:t>У случају да се понуђачи определе да</w:t>
      </w:r>
      <w:r w:rsidRPr="0043359E">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43359E">
        <w:rPr>
          <w:bCs/>
        </w:rPr>
        <w:t xml:space="preserve"> наведено треба дефинисати </w:t>
      </w:r>
      <w:r w:rsidRPr="0043359E">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43359E">
        <w:t xml:space="preserve"> 81. Закона.</w:t>
      </w:r>
    </w:p>
    <w:p w:rsidR="00ED7E3A" w:rsidRPr="0043359E" w:rsidRDefault="00ED7E3A" w:rsidP="002B6874"/>
    <w:p w:rsidR="00ED7E3A" w:rsidRPr="002A41A4" w:rsidRDefault="00ED7E3A" w:rsidP="002A41A4">
      <w:pPr>
        <w:pStyle w:val="ListParagraph"/>
        <w:numPr>
          <w:ilvl w:val="0"/>
          <w:numId w:val="3"/>
        </w:numPr>
        <w:rPr>
          <w:b/>
        </w:rPr>
      </w:pPr>
      <w:r w:rsidRPr="002A41A4">
        <w:rPr>
          <w:b/>
        </w:rPr>
        <w:t>ПАРТИЈЕ</w:t>
      </w:r>
    </w:p>
    <w:p w:rsidR="00ED7E3A" w:rsidRPr="0043359E" w:rsidRDefault="00CA029F" w:rsidP="002A41A4">
      <w:pPr>
        <w:ind w:left="0"/>
      </w:pPr>
      <w:proofErr w:type="gramStart"/>
      <w:r w:rsidRPr="0043359E">
        <w:t>Јавна</w:t>
      </w:r>
      <w:r w:rsidR="00852F6D">
        <w:t xml:space="preserve"> набавка мале вредности бр.</w:t>
      </w:r>
      <w:proofErr w:type="gramEnd"/>
      <w:r w:rsidR="00852F6D">
        <w:t xml:space="preserve"> </w:t>
      </w:r>
      <w:r w:rsidR="00984072">
        <w:t>1.2.2/2018</w:t>
      </w:r>
      <w:r w:rsidRPr="0043359E">
        <w:t xml:space="preserve"> – услуге  </w:t>
      </w:r>
      <w:r w:rsidR="001A6CF8" w:rsidRPr="0043359E">
        <w:t>-</w:t>
      </w:r>
      <w:r w:rsidR="00B0387F" w:rsidRPr="0043359E">
        <w:t xml:space="preserve"> </w:t>
      </w:r>
      <w:r w:rsidRPr="0043359E">
        <w:t xml:space="preserve">Извођење наставе у природи за ученике од првог до </w:t>
      </w:r>
      <w:r w:rsidR="00852F6D">
        <w:t>четвртог разреда у школској 20</w:t>
      </w:r>
      <w:r w:rsidR="00984072">
        <w:t>18/2019</w:t>
      </w:r>
      <w:r w:rsidR="00852F6D">
        <w:t>.</w:t>
      </w:r>
      <w:r w:rsidR="001A6CF8" w:rsidRPr="0043359E">
        <w:rPr>
          <w:b/>
        </w:rPr>
        <w:t xml:space="preserve"> </w:t>
      </w:r>
      <w:proofErr w:type="gramStart"/>
      <w:r w:rsidR="001A6CF8" w:rsidRPr="0043359E">
        <w:t>г</w:t>
      </w:r>
      <w:r w:rsidRPr="0043359E">
        <w:t>одини</w:t>
      </w:r>
      <w:proofErr w:type="gramEnd"/>
      <w:r w:rsidRPr="0043359E">
        <w:t xml:space="preserve"> није обликована по партијама.</w:t>
      </w:r>
    </w:p>
    <w:p w:rsidR="00ED7E3A" w:rsidRPr="002A41A4" w:rsidRDefault="00ED7E3A" w:rsidP="002B6874">
      <w:pPr>
        <w:rPr>
          <w:b/>
        </w:rPr>
      </w:pPr>
    </w:p>
    <w:p w:rsidR="00B0387F" w:rsidRPr="002A41A4" w:rsidRDefault="00ED7E3A" w:rsidP="002A41A4">
      <w:pPr>
        <w:pStyle w:val="ListParagraph"/>
        <w:numPr>
          <w:ilvl w:val="0"/>
          <w:numId w:val="3"/>
        </w:numPr>
        <w:ind w:left="284" w:hanging="284"/>
        <w:rPr>
          <w:b/>
        </w:rPr>
      </w:pPr>
      <w:r w:rsidRPr="002A41A4">
        <w:rPr>
          <w:b/>
        </w:rPr>
        <w:lastRenderedPageBreak/>
        <w:t>ПОНУДА СА ВАРИЈАНТАМА</w:t>
      </w:r>
    </w:p>
    <w:p w:rsidR="00ED7E3A" w:rsidRPr="0043359E" w:rsidRDefault="00ED7E3A" w:rsidP="002A41A4">
      <w:pPr>
        <w:ind w:left="0"/>
      </w:pPr>
      <w:proofErr w:type="gramStart"/>
      <w:r w:rsidRPr="0043359E">
        <w:t>Подношење понуде са варијантама није дозвољено.</w:t>
      </w:r>
      <w:proofErr w:type="gramEnd"/>
    </w:p>
    <w:p w:rsidR="00B0387F" w:rsidRPr="0043359E" w:rsidRDefault="00B0387F" w:rsidP="002A41A4">
      <w:pPr>
        <w:ind w:left="0"/>
      </w:pPr>
    </w:p>
    <w:p w:rsidR="00ED7E3A" w:rsidRPr="002A41A4" w:rsidRDefault="00ED7E3A" w:rsidP="002A41A4">
      <w:pPr>
        <w:ind w:left="0"/>
        <w:rPr>
          <w:b/>
        </w:rPr>
      </w:pPr>
      <w:r w:rsidRPr="002A41A4">
        <w:rPr>
          <w:b/>
          <w:bCs/>
        </w:rPr>
        <w:t xml:space="preserve">5. </w:t>
      </w:r>
      <w:r w:rsidRPr="002A41A4">
        <w:rPr>
          <w:b/>
        </w:rPr>
        <w:t>НАЧИН ИЗМЕНЕ, ДОПУНЕ И ОПОЗИВА ПОНУДЕ</w:t>
      </w:r>
    </w:p>
    <w:p w:rsidR="00ED7E3A" w:rsidRPr="0043359E" w:rsidRDefault="00ED7E3A" w:rsidP="002A41A4">
      <w:pPr>
        <w:ind w:left="0"/>
      </w:pPr>
      <w:proofErr w:type="gramStart"/>
      <w:r w:rsidRPr="0043359E">
        <w:t>У року за подношење понуде понуђач може да измени, допуни или опозове своју понуду на начин који је одређен за подношење понуде.</w:t>
      </w:r>
      <w:proofErr w:type="gramEnd"/>
    </w:p>
    <w:p w:rsidR="00ED7E3A" w:rsidRPr="0043359E" w:rsidRDefault="00ED7E3A" w:rsidP="002A41A4">
      <w:pPr>
        <w:ind w:left="0"/>
        <w:rPr>
          <w:rFonts w:eastAsia="TimesNewRomanPSMT"/>
          <w:bCs/>
          <w:iCs/>
        </w:rPr>
      </w:pPr>
      <w:proofErr w:type="gramStart"/>
      <w:r w:rsidRPr="0043359E">
        <w:t>Понуђач је дужан да јасно назначи који део понуде мења односно која документа накнадно доставља.</w:t>
      </w:r>
      <w:proofErr w:type="gramEnd"/>
      <w:r w:rsidRPr="0043359E">
        <w:t xml:space="preserve"> </w:t>
      </w:r>
    </w:p>
    <w:p w:rsidR="00ED7E3A" w:rsidRPr="002A41A4" w:rsidRDefault="00ED7E3A" w:rsidP="002A41A4">
      <w:pPr>
        <w:ind w:left="0"/>
        <w:rPr>
          <w:b/>
        </w:rPr>
      </w:pPr>
      <w:r w:rsidRPr="002A41A4">
        <w:rPr>
          <w:b/>
        </w:rPr>
        <w:t>Измену, допуну или опозив понуде треба доставити на адресу: ОШ „Петар Петровић Његош“, Ресавска 61, 11000 Београд</w:t>
      </w:r>
    </w:p>
    <w:p w:rsidR="00ED7E3A" w:rsidRPr="002A41A4" w:rsidRDefault="00ED7E3A" w:rsidP="002A41A4">
      <w:pPr>
        <w:ind w:left="0"/>
        <w:rPr>
          <w:rFonts w:eastAsia="TimesNewRomanPSMT"/>
          <w:b/>
          <w:bCs/>
          <w:iCs/>
        </w:rPr>
      </w:pPr>
      <w:r w:rsidRPr="002A41A4">
        <w:rPr>
          <w:rFonts w:eastAsia="TimesNewRomanPSMT"/>
          <w:b/>
          <w:bCs/>
          <w:iCs/>
        </w:rPr>
        <w:t>„Измена понуде</w:t>
      </w:r>
      <w:r w:rsidRPr="002A41A4">
        <w:rPr>
          <w:b/>
          <w:bCs/>
        </w:rPr>
        <w:t xml:space="preserve"> за </w:t>
      </w:r>
      <w:r w:rsidR="001A6CF8" w:rsidRPr="002A41A4">
        <w:rPr>
          <w:b/>
        </w:rPr>
        <w:t>Јавну</w:t>
      </w:r>
      <w:r w:rsidR="00852F6D">
        <w:rPr>
          <w:b/>
        </w:rPr>
        <w:t xml:space="preserve"> набавку мале вредности</w:t>
      </w:r>
      <w:r w:rsidR="00D1627C">
        <w:rPr>
          <w:b/>
        </w:rPr>
        <w:t xml:space="preserve"> са циљем закључења </w:t>
      </w:r>
      <w:proofErr w:type="gramStart"/>
      <w:r w:rsidR="00D1627C">
        <w:rPr>
          <w:b/>
        </w:rPr>
        <w:t xml:space="preserve">ОС </w:t>
      </w:r>
      <w:r w:rsidR="00852F6D">
        <w:rPr>
          <w:b/>
        </w:rPr>
        <w:t xml:space="preserve"> бр</w:t>
      </w:r>
      <w:proofErr w:type="gramEnd"/>
      <w:r w:rsidR="00852F6D">
        <w:rPr>
          <w:b/>
        </w:rPr>
        <w:t xml:space="preserve">. </w:t>
      </w:r>
      <w:r w:rsidR="00D1627C">
        <w:rPr>
          <w:b/>
        </w:rPr>
        <w:t>1.2.2/2018</w:t>
      </w:r>
      <w:r w:rsidR="001A6CF8" w:rsidRPr="002A41A4">
        <w:rPr>
          <w:b/>
        </w:rPr>
        <w:t xml:space="preserve">  - услуге - Извођење наставе у природи за ученике од првог до </w:t>
      </w:r>
      <w:r w:rsidR="00D1627C">
        <w:rPr>
          <w:b/>
        </w:rPr>
        <w:t>четвртог разреда у школској 2018/2019</w:t>
      </w:r>
      <w:r w:rsidR="00852F6D">
        <w:rPr>
          <w:b/>
        </w:rPr>
        <w:t>.</w:t>
      </w:r>
      <w:r w:rsidR="001A6CF8" w:rsidRPr="002A41A4">
        <w:rPr>
          <w:b/>
        </w:rPr>
        <w:t xml:space="preserve"> </w:t>
      </w:r>
      <w:proofErr w:type="gramStart"/>
      <w:r w:rsidR="001A6CF8" w:rsidRPr="002A41A4">
        <w:rPr>
          <w:b/>
        </w:rPr>
        <w:t>години</w:t>
      </w:r>
      <w:proofErr w:type="gramEnd"/>
      <w:r w:rsidR="001A6CF8" w:rsidRPr="002A41A4">
        <w:rPr>
          <w:b/>
        </w:rPr>
        <w:t xml:space="preserve"> </w:t>
      </w:r>
      <w:r w:rsidRPr="002A41A4">
        <w:rPr>
          <w:rFonts w:eastAsia="TimesNewRomanPSMT"/>
          <w:b/>
          <w:bCs/>
        </w:rPr>
        <w:t xml:space="preserve">- </w:t>
      </w:r>
      <w:r w:rsidRPr="002A41A4">
        <w:rPr>
          <w:b/>
          <w:bCs/>
        </w:rPr>
        <w:t xml:space="preserve">НЕ ОТВАРАТИ” </w:t>
      </w:r>
      <w:r w:rsidR="001A6CF8" w:rsidRPr="002A41A4">
        <w:rPr>
          <w:b/>
          <w:bCs/>
        </w:rPr>
        <w:t xml:space="preserve"> или</w:t>
      </w:r>
    </w:p>
    <w:p w:rsidR="00ED7E3A" w:rsidRPr="002A41A4" w:rsidRDefault="00ED7E3A" w:rsidP="002A41A4">
      <w:pPr>
        <w:ind w:left="0"/>
        <w:rPr>
          <w:b/>
          <w:bCs/>
          <w:iCs/>
        </w:rPr>
      </w:pPr>
      <w:r w:rsidRPr="002A41A4">
        <w:rPr>
          <w:b/>
          <w:bCs/>
          <w:iCs/>
        </w:rPr>
        <w:t xml:space="preserve">„Допуна понуде </w:t>
      </w:r>
      <w:r w:rsidRPr="002A41A4">
        <w:rPr>
          <w:rFonts w:eastAsia="TimesNewRomanPS-BoldMT"/>
          <w:b/>
          <w:bCs/>
        </w:rPr>
        <w:t xml:space="preserve">за </w:t>
      </w:r>
      <w:r w:rsidR="001A6CF8" w:rsidRPr="002A41A4">
        <w:rPr>
          <w:b/>
        </w:rPr>
        <w:t>Јавну</w:t>
      </w:r>
      <w:r w:rsidR="00852F6D">
        <w:rPr>
          <w:b/>
        </w:rPr>
        <w:t xml:space="preserve"> набавку мале вредности</w:t>
      </w:r>
      <w:r w:rsidR="00D1627C" w:rsidRPr="00D1627C">
        <w:rPr>
          <w:b/>
        </w:rPr>
        <w:t xml:space="preserve"> </w:t>
      </w:r>
      <w:r w:rsidR="00D1627C">
        <w:rPr>
          <w:b/>
        </w:rPr>
        <w:t xml:space="preserve">са циљем закључења </w:t>
      </w:r>
      <w:proofErr w:type="gramStart"/>
      <w:r w:rsidR="00D1627C">
        <w:rPr>
          <w:b/>
        </w:rPr>
        <w:t>ОС  бр</w:t>
      </w:r>
      <w:proofErr w:type="gramEnd"/>
      <w:r w:rsidR="00D1627C">
        <w:rPr>
          <w:b/>
        </w:rPr>
        <w:t>. 1.2.2/2018</w:t>
      </w:r>
      <w:r w:rsidR="00D1627C" w:rsidRPr="002A41A4">
        <w:rPr>
          <w:b/>
        </w:rPr>
        <w:t xml:space="preserve">  </w:t>
      </w:r>
      <w:r w:rsidR="00852F6D">
        <w:rPr>
          <w:b/>
        </w:rPr>
        <w:t xml:space="preserve"> </w:t>
      </w:r>
      <w:r w:rsidR="001A6CF8" w:rsidRPr="002A41A4">
        <w:rPr>
          <w:b/>
        </w:rPr>
        <w:t>- услуге - Извођење наставе у природи за ученике од првог до четв</w:t>
      </w:r>
      <w:r w:rsidR="00D1627C">
        <w:rPr>
          <w:b/>
        </w:rPr>
        <w:t>ртог разреда у школској 2018/2019</w:t>
      </w:r>
      <w:r w:rsidR="00852F6D">
        <w:rPr>
          <w:b/>
        </w:rPr>
        <w:t>.</w:t>
      </w:r>
      <w:r w:rsidR="001A6CF8" w:rsidRPr="002A41A4">
        <w:rPr>
          <w:b/>
        </w:rPr>
        <w:t xml:space="preserve"> </w:t>
      </w:r>
      <w:proofErr w:type="gramStart"/>
      <w:r w:rsidR="001A6CF8" w:rsidRPr="002A41A4">
        <w:rPr>
          <w:b/>
        </w:rPr>
        <w:t>години</w:t>
      </w:r>
      <w:proofErr w:type="gramEnd"/>
      <w:r w:rsidR="001A6CF8" w:rsidRPr="002A41A4">
        <w:rPr>
          <w:b/>
        </w:rPr>
        <w:t xml:space="preserve"> </w:t>
      </w:r>
      <w:r w:rsidR="001A6CF8" w:rsidRPr="002A41A4">
        <w:rPr>
          <w:b/>
          <w:bCs/>
        </w:rPr>
        <w:t xml:space="preserve">- </w:t>
      </w:r>
      <w:r w:rsidR="001A6CF8" w:rsidRPr="002A41A4">
        <w:rPr>
          <w:rFonts w:eastAsia="TimesNewRomanPS-BoldMT"/>
          <w:b/>
          <w:bCs/>
        </w:rPr>
        <w:t>НЕ ОТВАРАТИ</w:t>
      </w:r>
      <w:r w:rsidRPr="002A41A4">
        <w:rPr>
          <w:rFonts w:eastAsia="TimesNewRomanPS-BoldMT"/>
          <w:b/>
          <w:bCs/>
        </w:rPr>
        <w:t xml:space="preserve">” </w:t>
      </w:r>
      <w:r w:rsidR="001A6CF8" w:rsidRPr="002A41A4">
        <w:rPr>
          <w:rFonts w:eastAsia="TimesNewRomanPS-BoldMT"/>
          <w:b/>
          <w:bCs/>
        </w:rPr>
        <w:t>и</w:t>
      </w:r>
      <w:r w:rsidRPr="002A41A4">
        <w:rPr>
          <w:b/>
          <w:bCs/>
          <w:iCs/>
        </w:rPr>
        <w:t>ли</w:t>
      </w:r>
    </w:p>
    <w:p w:rsidR="00ED7E3A" w:rsidRPr="002A41A4" w:rsidRDefault="00ED7E3A" w:rsidP="002A41A4">
      <w:pPr>
        <w:ind w:left="0"/>
        <w:rPr>
          <w:rFonts w:eastAsia="TimesNewRomanPSMT"/>
          <w:b/>
          <w:bCs/>
          <w:iCs/>
        </w:rPr>
      </w:pPr>
      <w:r w:rsidRPr="002A41A4">
        <w:rPr>
          <w:rFonts w:eastAsia="TimesNewRomanPSMT"/>
          <w:b/>
          <w:bCs/>
          <w:iCs/>
        </w:rPr>
        <w:t xml:space="preserve">„Опозив понуде </w:t>
      </w:r>
      <w:r w:rsidRPr="002A41A4">
        <w:rPr>
          <w:b/>
          <w:bCs/>
        </w:rPr>
        <w:t xml:space="preserve">за </w:t>
      </w:r>
      <w:r w:rsidR="001A6CF8" w:rsidRPr="002A41A4">
        <w:rPr>
          <w:b/>
        </w:rPr>
        <w:t>Јавну</w:t>
      </w:r>
      <w:r w:rsidR="00852F6D">
        <w:rPr>
          <w:b/>
        </w:rPr>
        <w:t xml:space="preserve"> набавку мале вредности </w:t>
      </w:r>
      <w:r w:rsidR="00D1627C">
        <w:rPr>
          <w:b/>
        </w:rPr>
        <w:t xml:space="preserve">са циљем закључења </w:t>
      </w:r>
      <w:proofErr w:type="gramStart"/>
      <w:r w:rsidR="00D1627C">
        <w:rPr>
          <w:b/>
        </w:rPr>
        <w:t>ОС  бр</w:t>
      </w:r>
      <w:proofErr w:type="gramEnd"/>
      <w:r w:rsidR="00D1627C">
        <w:rPr>
          <w:b/>
        </w:rPr>
        <w:t xml:space="preserve">. 1.2.2/2018 </w:t>
      </w:r>
      <w:r w:rsidR="001A6CF8" w:rsidRPr="002A41A4">
        <w:rPr>
          <w:b/>
        </w:rPr>
        <w:t xml:space="preserve">- услуге - Извођење наставе у природи за ученике од првог до </w:t>
      </w:r>
      <w:r w:rsidR="00D1627C">
        <w:rPr>
          <w:b/>
        </w:rPr>
        <w:t>четвртог разреда у школској 2018</w:t>
      </w:r>
      <w:r w:rsidR="00852F6D">
        <w:rPr>
          <w:b/>
        </w:rPr>
        <w:t>/</w:t>
      </w:r>
      <w:r w:rsidR="00D1627C">
        <w:rPr>
          <w:b/>
        </w:rPr>
        <w:t>2019</w:t>
      </w:r>
      <w:r w:rsidR="00852F6D">
        <w:rPr>
          <w:b/>
        </w:rPr>
        <w:t>.</w:t>
      </w:r>
      <w:r w:rsidR="001A6CF8" w:rsidRPr="002A41A4">
        <w:rPr>
          <w:b/>
        </w:rPr>
        <w:t xml:space="preserve"> </w:t>
      </w:r>
      <w:proofErr w:type="gramStart"/>
      <w:r w:rsidR="001A6CF8" w:rsidRPr="002A41A4">
        <w:rPr>
          <w:b/>
        </w:rPr>
        <w:t>години</w:t>
      </w:r>
      <w:proofErr w:type="gramEnd"/>
      <w:r w:rsidR="001A6CF8" w:rsidRPr="002A41A4">
        <w:rPr>
          <w:b/>
        </w:rPr>
        <w:t xml:space="preserve"> </w:t>
      </w:r>
      <w:r w:rsidR="001A6CF8" w:rsidRPr="002A41A4">
        <w:rPr>
          <w:rFonts w:eastAsia="TimesNewRomanPSMT"/>
          <w:b/>
          <w:bCs/>
        </w:rPr>
        <w:t xml:space="preserve">- </w:t>
      </w:r>
      <w:r w:rsidR="001A6CF8" w:rsidRPr="002A41A4">
        <w:rPr>
          <w:b/>
          <w:bCs/>
        </w:rPr>
        <w:t>НЕ ОТВАРАТИ</w:t>
      </w:r>
      <w:r w:rsidRPr="002A41A4">
        <w:rPr>
          <w:b/>
          <w:bCs/>
        </w:rPr>
        <w:t>”  или</w:t>
      </w:r>
    </w:p>
    <w:p w:rsidR="001A6CF8" w:rsidRPr="002A41A4" w:rsidRDefault="00ED7E3A" w:rsidP="002A41A4">
      <w:pPr>
        <w:ind w:left="0"/>
        <w:rPr>
          <w:rFonts w:eastAsia="TimesNewRomanPS-BoldMT"/>
          <w:b/>
          <w:bCs/>
        </w:rPr>
      </w:pPr>
      <w:r w:rsidRPr="002A41A4">
        <w:rPr>
          <w:b/>
          <w:bCs/>
          <w:iCs/>
        </w:rPr>
        <w:t>„Измена и допуна понуде</w:t>
      </w:r>
      <w:r w:rsidRPr="002A41A4">
        <w:rPr>
          <w:rFonts w:eastAsia="TimesNewRomanPS-BoldMT"/>
          <w:b/>
          <w:bCs/>
        </w:rPr>
        <w:t xml:space="preserve"> за </w:t>
      </w:r>
      <w:r w:rsidR="001A6CF8" w:rsidRPr="002A41A4">
        <w:rPr>
          <w:b/>
        </w:rPr>
        <w:t>Јавну</w:t>
      </w:r>
      <w:r w:rsidR="00852F6D">
        <w:rPr>
          <w:b/>
        </w:rPr>
        <w:t xml:space="preserve"> набавку мале вредности</w:t>
      </w:r>
      <w:r w:rsidR="00D1627C" w:rsidRPr="00D1627C">
        <w:rPr>
          <w:b/>
        </w:rPr>
        <w:t xml:space="preserve"> </w:t>
      </w:r>
      <w:r w:rsidR="00D1627C">
        <w:rPr>
          <w:b/>
        </w:rPr>
        <w:t xml:space="preserve">са циљем закључења </w:t>
      </w:r>
      <w:proofErr w:type="gramStart"/>
      <w:r w:rsidR="00D1627C">
        <w:rPr>
          <w:b/>
        </w:rPr>
        <w:t>ОС  бр</w:t>
      </w:r>
      <w:proofErr w:type="gramEnd"/>
      <w:r w:rsidR="00D1627C">
        <w:rPr>
          <w:b/>
        </w:rPr>
        <w:t>. 1.2.2/2018</w:t>
      </w:r>
      <w:r w:rsidR="00D1627C" w:rsidRPr="002A41A4">
        <w:rPr>
          <w:b/>
        </w:rPr>
        <w:t xml:space="preserve">  </w:t>
      </w:r>
      <w:r w:rsidR="001A6CF8" w:rsidRPr="002A41A4">
        <w:rPr>
          <w:b/>
        </w:rPr>
        <w:t xml:space="preserve">- услуге - Извођење наставе у природи за ученике од првог до </w:t>
      </w:r>
      <w:r w:rsidR="00D1627C">
        <w:rPr>
          <w:b/>
        </w:rPr>
        <w:t>четвртог разреда у школској 2018/2019.</w:t>
      </w:r>
      <w:r w:rsidR="001A6CF8" w:rsidRPr="002A41A4">
        <w:rPr>
          <w:b/>
        </w:rPr>
        <w:t xml:space="preserve"> години </w:t>
      </w:r>
      <w:r w:rsidR="001A6CF8" w:rsidRPr="002A41A4">
        <w:rPr>
          <w:b/>
          <w:bCs/>
        </w:rPr>
        <w:t xml:space="preserve">- </w:t>
      </w:r>
      <w:r w:rsidR="001A6CF8" w:rsidRPr="002A41A4">
        <w:rPr>
          <w:rFonts w:eastAsia="TimesNewRomanPS-BoldMT"/>
          <w:b/>
          <w:bCs/>
        </w:rPr>
        <w:t>НЕ ОТВАРАТИ</w:t>
      </w:r>
      <w:r w:rsidRPr="002A41A4">
        <w:rPr>
          <w:rFonts w:eastAsia="TimesNewRomanPS-BoldMT"/>
          <w:b/>
          <w:bCs/>
        </w:rPr>
        <w:t xml:space="preserve">” </w:t>
      </w:r>
    </w:p>
    <w:p w:rsidR="00ED7E3A" w:rsidRPr="0043359E" w:rsidRDefault="00ED7E3A" w:rsidP="002A41A4">
      <w:pPr>
        <w:ind w:left="0"/>
      </w:pPr>
      <w:proofErr w:type="gramStart"/>
      <w:r w:rsidRPr="0043359E">
        <w:t>На полеђини коверте или на кутији навести назив</w:t>
      </w:r>
      <w:r w:rsidRPr="0043359E">
        <w:rPr>
          <w:lang w:val="sr-Cyrl-CS"/>
        </w:rPr>
        <w:t xml:space="preserve"> и адресу</w:t>
      </w:r>
      <w:r w:rsidRPr="0043359E">
        <w:t xml:space="preserve"> понуђача.</w:t>
      </w:r>
      <w:proofErr w:type="gramEnd"/>
      <w:r w:rsidRPr="0043359E">
        <w:t xml:space="preserve"> </w:t>
      </w:r>
      <w:proofErr w:type="gramStart"/>
      <w:r w:rsidRPr="0043359E">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D7E3A" w:rsidRPr="0043359E" w:rsidRDefault="00ED7E3A" w:rsidP="002A41A4">
      <w:pPr>
        <w:ind w:left="0"/>
        <w:rPr>
          <w:b/>
          <w:i/>
          <w:iCs/>
        </w:rPr>
      </w:pPr>
      <w:proofErr w:type="gramStart"/>
      <w:r w:rsidRPr="0043359E">
        <w:t>По истеку рока за подношење понуда понуђач не може да повуче нити да мења своју понуду.</w:t>
      </w:r>
      <w:proofErr w:type="gramEnd"/>
    </w:p>
    <w:p w:rsidR="00CB24C0" w:rsidRDefault="00CB24C0" w:rsidP="00CB24C0">
      <w:pPr>
        <w:ind w:left="0"/>
        <w:jc w:val="both"/>
      </w:pPr>
    </w:p>
    <w:p w:rsidR="00D14788" w:rsidRPr="00CB24C0" w:rsidRDefault="00CB24C0" w:rsidP="00CB24C0">
      <w:pPr>
        <w:ind w:left="0"/>
        <w:jc w:val="both"/>
        <w:rPr>
          <w:b/>
        </w:rPr>
      </w:pPr>
      <w:r w:rsidRPr="00CB24C0">
        <w:rPr>
          <w:b/>
        </w:rPr>
        <w:t>6.</w:t>
      </w:r>
      <w:r w:rsidR="00ED7E3A" w:rsidRPr="00CB24C0">
        <w:rPr>
          <w:b/>
        </w:rPr>
        <w:t xml:space="preserve">УЧЕСТВОВАЊЕ У ЗАЈЕДНИЧКОЈ ПОНУДИ ИЛИ КАО ПОДИЗВОЂАЧ </w:t>
      </w:r>
    </w:p>
    <w:p w:rsidR="00ED7E3A" w:rsidRPr="00D14788" w:rsidRDefault="00ED7E3A" w:rsidP="00CB24C0">
      <w:pPr>
        <w:pStyle w:val="ListParagraph"/>
        <w:ind w:left="0"/>
        <w:jc w:val="both"/>
        <w:rPr>
          <w:b/>
          <w:i/>
        </w:rPr>
      </w:pPr>
      <w:proofErr w:type="gramStart"/>
      <w:r w:rsidRPr="00D14788">
        <w:t>Понуђач може да поднесе само једну понуду.</w:t>
      </w:r>
      <w:proofErr w:type="gramEnd"/>
      <w:r w:rsidRPr="00D14788">
        <w:rPr>
          <w:i/>
        </w:rPr>
        <w:t xml:space="preserve"> </w:t>
      </w:r>
    </w:p>
    <w:p w:rsidR="00ED7E3A" w:rsidRPr="0043359E" w:rsidRDefault="00ED7E3A" w:rsidP="00CB24C0">
      <w:pPr>
        <w:ind w:left="0"/>
        <w:jc w:val="both"/>
      </w:pPr>
      <w:proofErr w:type="gramStart"/>
      <w:r w:rsidRPr="0043359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D7E3A" w:rsidRPr="0043359E" w:rsidRDefault="00ED7E3A" w:rsidP="00CB24C0">
      <w:pPr>
        <w:ind w:left="0"/>
        <w:jc w:val="both"/>
        <w:rPr>
          <w:i/>
          <w:color w:val="FF0000"/>
        </w:rPr>
      </w:pPr>
      <w:proofErr w:type="gramStart"/>
      <w:r w:rsidRPr="0043359E">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D7E3A" w:rsidRPr="0043359E" w:rsidRDefault="00ED7E3A" w:rsidP="00CB24C0">
      <w:pPr>
        <w:ind w:left="0"/>
        <w:jc w:val="both"/>
      </w:pPr>
    </w:p>
    <w:p w:rsidR="00ED7E3A" w:rsidRPr="00CB24C0" w:rsidRDefault="00ED7E3A" w:rsidP="00CB24C0">
      <w:pPr>
        <w:ind w:left="0"/>
        <w:jc w:val="both"/>
        <w:rPr>
          <w:b/>
        </w:rPr>
      </w:pPr>
      <w:r w:rsidRPr="00CB24C0">
        <w:rPr>
          <w:b/>
        </w:rPr>
        <w:t>7. ПОНУДА СА ПОДИЗВОЂАЧЕМ</w:t>
      </w:r>
    </w:p>
    <w:p w:rsidR="00ED7E3A" w:rsidRPr="0043359E" w:rsidRDefault="00ED7E3A" w:rsidP="00CB24C0">
      <w:pPr>
        <w:ind w:left="0"/>
        <w:jc w:val="both"/>
      </w:pPr>
      <w:r w:rsidRPr="0043359E">
        <w:t>Уколико понуђач подноси понуду са подизвођачем дужан је да у Обрасцу понуде</w:t>
      </w:r>
      <w:r w:rsidRPr="0043359E">
        <w:rPr>
          <w:lang w:val="sr-Cyrl-CS"/>
        </w:rPr>
        <w:t xml:space="preserve"> </w:t>
      </w:r>
      <w:r w:rsidRPr="0043359E">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D7E3A" w:rsidRPr="0043359E" w:rsidRDefault="00ED7E3A" w:rsidP="00CB24C0">
      <w:pPr>
        <w:ind w:left="0"/>
        <w:jc w:val="both"/>
      </w:pPr>
      <w:proofErr w:type="gramStart"/>
      <w:r w:rsidRPr="0043359E">
        <w:t xml:space="preserve">Понуђач </w:t>
      </w:r>
      <w:r w:rsidRPr="0043359E">
        <w:rPr>
          <w:color w:val="auto"/>
        </w:rPr>
        <w:t>у Обрасцу понуде</w:t>
      </w:r>
      <w:r w:rsidRPr="0043359E">
        <w:rPr>
          <w:i/>
          <w:color w:val="FF0000"/>
        </w:rPr>
        <w:t xml:space="preserve"> </w:t>
      </w:r>
      <w:r w:rsidRPr="0043359E">
        <w:rPr>
          <w:color w:val="auto"/>
        </w:rPr>
        <w:t xml:space="preserve">наводи </w:t>
      </w:r>
      <w:r w:rsidRPr="0043359E">
        <w:t>назив и седиште подизвођача, уколико ће делимично извршење набавке поверити подизвођачу.</w:t>
      </w:r>
      <w:proofErr w:type="gramEnd"/>
      <w:r w:rsidRPr="0043359E">
        <w:t xml:space="preserve"> </w:t>
      </w:r>
    </w:p>
    <w:p w:rsidR="00ED7E3A" w:rsidRPr="0043359E" w:rsidRDefault="00ED7E3A" w:rsidP="00CB24C0">
      <w:pPr>
        <w:ind w:left="0"/>
        <w:jc w:val="both"/>
        <w:rPr>
          <w:rFonts w:eastAsia="TimesNewRomanPSMT"/>
          <w:bCs/>
        </w:rPr>
      </w:pPr>
      <w:proofErr w:type="gramStart"/>
      <w:r w:rsidRPr="0043359E">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43359E">
        <w:rPr>
          <w:rFonts w:eastAsia="TimesNewRomanPSMT"/>
          <w:bCs/>
        </w:rPr>
        <w:t xml:space="preserve"> </w:t>
      </w:r>
    </w:p>
    <w:p w:rsidR="00ED7E3A" w:rsidRPr="0043359E" w:rsidRDefault="00ED7E3A" w:rsidP="00CB24C0">
      <w:pPr>
        <w:ind w:left="0"/>
        <w:jc w:val="both"/>
        <w:rPr>
          <w:iCs/>
        </w:rPr>
      </w:pPr>
      <w:proofErr w:type="gramStart"/>
      <w:r w:rsidRPr="0043359E">
        <w:t xml:space="preserve">Понуђач је дужан да за подизвођаче достави доказе о испуњености услова који су наведени у </w:t>
      </w:r>
      <w:r w:rsidRPr="0043359E">
        <w:rPr>
          <w:lang w:val="sr-Cyrl-CS"/>
        </w:rPr>
        <w:t>поглављу</w:t>
      </w:r>
      <w:r w:rsidRPr="0043359E">
        <w:t xml:space="preserve"> </w:t>
      </w:r>
      <w:r w:rsidR="00F7074B" w:rsidRPr="00F7074B">
        <w:rPr>
          <w:b/>
        </w:rPr>
        <w:t>I</w:t>
      </w:r>
      <w:r w:rsidRPr="00F7074B">
        <w:rPr>
          <w:b/>
        </w:rPr>
        <w:t>V</w:t>
      </w:r>
      <w:r w:rsidRPr="00F7074B">
        <w:rPr>
          <w:b/>
          <w:lang w:val="ru-RU"/>
        </w:rPr>
        <w:t xml:space="preserve"> </w:t>
      </w:r>
      <w:r w:rsidRPr="0043359E">
        <w:t xml:space="preserve">конкурсне документације, у складу са упутством како се доказује испуњеност услова (Образац изјаве из </w:t>
      </w:r>
      <w:r w:rsidRPr="0043359E">
        <w:rPr>
          <w:lang w:val="sr-Cyrl-CS"/>
        </w:rPr>
        <w:t>поглаваља</w:t>
      </w:r>
      <w:r w:rsidRPr="0043359E">
        <w:t xml:space="preserve"> </w:t>
      </w:r>
      <w:r w:rsidR="00F7074B" w:rsidRPr="00F7074B">
        <w:rPr>
          <w:b/>
        </w:rPr>
        <w:t>I</w:t>
      </w:r>
      <w:r w:rsidRPr="00F7074B">
        <w:rPr>
          <w:b/>
        </w:rPr>
        <w:t>V</w:t>
      </w:r>
      <w:r w:rsidRPr="0043359E">
        <w:rPr>
          <w:lang w:val="ru-RU"/>
        </w:rPr>
        <w:t xml:space="preserve"> одељак </w:t>
      </w:r>
      <w:r w:rsidRPr="0043359E">
        <w:rPr>
          <w:b/>
          <w:lang w:val="ru-RU"/>
        </w:rPr>
        <w:t>3</w:t>
      </w:r>
      <w:r w:rsidRPr="0043359E">
        <w:rPr>
          <w:lang w:val="ru-RU"/>
        </w:rPr>
        <w:t>.</w:t>
      </w:r>
      <w:r w:rsidRPr="0043359E">
        <w:t>).</w:t>
      </w:r>
      <w:proofErr w:type="gramEnd"/>
    </w:p>
    <w:p w:rsidR="00ED7E3A" w:rsidRPr="0043359E" w:rsidRDefault="00ED7E3A" w:rsidP="00CB24C0">
      <w:pPr>
        <w:ind w:left="0"/>
        <w:jc w:val="both"/>
      </w:pPr>
      <w:proofErr w:type="gramStart"/>
      <w:r w:rsidRPr="0043359E">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3359E">
        <w:t xml:space="preserve"> </w:t>
      </w:r>
    </w:p>
    <w:p w:rsidR="006E37D4" w:rsidRPr="00C9762B" w:rsidRDefault="00ED7E3A" w:rsidP="00CB24C0">
      <w:pPr>
        <w:ind w:left="0"/>
        <w:jc w:val="both"/>
      </w:pPr>
      <w:proofErr w:type="gramStart"/>
      <w:r w:rsidRPr="0043359E">
        <w:t>Понуђач је дужан да наручиоцу, на његов захтев, омогући приступ код подизвођача, ради утврђивања испуњености тражених услова.</w:t>
      </w:r>
      <w:proofErr w:type="gramEnd"/>
    </w:p>
    <w:p w:rsidR="006E37D4" w:rsidRDefault="006E37D4" w:rsidP="00CB24C0">
      <w:pPr>
        <w:ind w:left="0"/>
        <w:jc w:val="both"/>
        <w:rPr>
          <w:b/>
        </w:rPr>
      </w:pPr>
    </w:p>
    <w:p w:rsidR="00ED7E3A" w:rsidRPr="00CB24C0" w:rsidRDefault="00ED7E3A" w:rsidP="00CB24C0">
      <w:pPr>
        <w:ind w:left="0"/>
        <w:jc w:val="both"/>
        <w:rPr>
          <w:b/>
        </w:rPr>
      </w:pPr>
      <w:r w:rsidRPr="00CB24C0">
        <w:rPr>
          <w:b/>
        </w:rPr>
        <w:t>8. ЗАЈЕДНИЧКА ПОНУДА</w:t>
      </w:r>
    </w:p>
    <w:p w:rsidR="00ED7E3A" w:rsidRPr="0043359E" w:rsidRDefault="00ED7E3A" w:rsidP="00CB24C0">
      <w:pPr>
        <w:ind w:left="0"/>
        <w:jc w:val="both"/>
      </w:pPr>
    </w:p>
    <w:p w:rsidR="00ED7E3A" w:rsidRPr="0043359E" w:rsidRDefault="00ED7E3A" w:rsidP="00CB24C0">
      <w:pPr>
        <w:ind w:left="0"/>
        <w:jc w:val="both"/>
      </w:pPr>
      <w:proofErr w:type="gramStart"/>
      <w:r w:rsidRPr="0043359E">
        <w:t>Понуду може поднети група понуђача.</w:t>
      </w:r>
      <w:proofErr w:type="gramEnd"/>
    </w:p>
    <w:p w:rsidR="00ED7E3A" w:rsidRPr="0043359E" w:rsidRDefault="00ED7E3A" w:rsidP="00CB24C0">
      <w:pPr>
        <w:ind w:left="0"/>
        <w:jc w:val="both"/>
      </w:pPr>
      <w:proofErr w:type="gramStart"/>
      <w:r w:rsidRPr="0043359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3359E">
        <w:t xml:space="preserve"> </w:t>
      </w:r>
      <w:proofErr w:type="gramStart"/>
      <w:r w:rsidRPr="0043359E">
        <w:t>ст</w:t>
      </w:r>
      <w:proofErr w:type="gramEnd"/>
      <w:r w:rsidRPr="0043359E">
        <w:rPr>
          <w:lang w:val="sr-Cyrl-CS"/>
        </w:rPr>
        <w:t>.</w:t>
      </w:r>
      <w:r w:rsidRPr="0043359E">
        <w:t xml:space="preserve"> 4. </w:t>
      </w:r>
      <w:proofErr w:type="gramStart"/>
      <w:r w:rsidRPr="0043359E">
        <w:t>тач</w:t>
      </w:r>
      <w:proofErr w:type="gramEnd"/>
      <w:r w:rsidRPr="0043359E">
        <w:rPr>
          <w:lang w:val="sr-Cyrl-CS"/>
        </w:rPr>
        <w:t>.</w:t>
      </w:r>
      <w:r w:rsidRPr="0043359E">
        <w:t xml:space="preserve"> 1</w:t>
      </w:r>
      <w:r w:rsidRPr="0043359E">
        <w:rPr>
          <w:lang w:val="sr-Cyrl-CS"/>
        </w:rPr>
        <w:t>)</w:t>
      </w:r>
      <w:r w:rsidRPr="0043359E">
        <w:t xml:space="preserve"> </w:t>
      </w:r>
      <w:proofErr w:type="gramStart"/>
      <w:r w:rsidRPr="0043359E">
        <w:t>до</w:t>
      </w:r>
      <w:proofErr w:type="gramEnd"/>
      <w:r w:rsidRPr="0043359E">
        <w:t xml:space="preserve"> 6</w:t>
      </w:r>
      <w:r w:rsidRPr="0043359E">
        <w:rPr>
          <w:lang w:val="sr-Cyrl-CS"/>
        </w:rPr>
        <w:t>)</w:t>
      </w:r>
      <w:r w:rsidRPr="0043359E">
        <w:t xml:space="preserve"> Закона и то податке о: </w:t>
      </w:r>
    </w:p>
    <w:p w:rsidR="00ED7E3A" w:rsidRPr="0043359E" w:rsidRDefault="00ED7E3A" w:rsidP="00CB24C0">
      <w:pPr>
        <w:ind w:left="0"/>
        <w:jc w:val="both"/>
      </w:pPr>
      <w:proofErr w:type="gramStart"/>
      <w:r w:rsidRPr="0043359E">
        <w:t>члану</w:t>
      </w:r>
      <w:proofErr w:type="gramEnd"/>
      <w:r w:rsidRPr="0043359E">
        <w:t xml:space="preserve"> групе који ће бити носилац посла, односно који ће поднети понуду и који ће заступати групу понуђача пред наручиоцем, </w:t>
      </w:r>
    </w:p>
    <w:p w:rsidR="00ED7E3A" w:rsidRPr="0043359E" w:rsidRDefault="00ED7E3A" w:rsidP="00CB24C0">
      <w:pPr>
        <w:ind w:left="0"/>
        <w:jc w:val="both"/>
      </w:pPr>
      <w:proofErr w:type="gramStart"/>
      <w:r w:rsidRPr="0043359E">
        <w:t>понуђачу</w:t>
      </w:r>
      <w:proofErr w:type="gramEnd"/>
      <w:r w:rsidRPr="0043359E">
        <w:t xml:space="preserve"> који ће у име групе понуђача потписати уговор, </w:t>
      </w:r>
    </w:p>
    <w:p w:rsidR="00ED7E3A" w:rsidRPr="0043359E" w:rsidRDefault="00ED7E3A" w:rsidP="00CB24C0">
      <w:pPr>
        <w:ind w:left="0"/>
        <w:jc w:val="both"/>
      </w:pPr>
      <w:proofErr w:type="gramStart"/>
      <w:r w:rsidRPr="0043359E">
        <w:t>понуђачу</w:t>
      </w:r>
      <w:proofErr w:type="gramEnd"/>
      <w:r w:rsidRPr="0043359E">
        <w:t xml:space="preserve"> који ће у име групе понуђача дати средство обезбеђења, </w:t>
      </w:r>
    </w:p>
    <w:p w:rsidR="00ED7E3A" w:rsidRPr="0043359E" w:rsidRDefault="00ED7E3A" w:rsidP="00CB24C0">
      <w:pPr>
        <w:ind w:left="0"/>
        <w:jc w:val="both"/>
      </w:pPr>
      <w:proofErr w:type="gramStart"/>
      <w:r w:rsidRPr="0043359E">
        <w:t>понуђачу</w:t>
      </w:r>
      <w:proofErr w:type="gramEnd"/>
      <w:r w:rsidRPr="0043359E">
        <w:t xml:space="preserve"> који ће издати рачун, </w:t>
      </w:r>
    </w:p>
    <w:p w:rsidR="00ED7E3A" w:rsidRPr="0043359E" w:rsidRDefault="00ED7E3A" w:rsidP="00CB24C0">
      <w:pPr>
        <w:ind w:left="0"/>
        <w:jc w:val="both"/>
      </w:pPr>
      <w:proofErr w:type="gramStart"/>
      <w:r w:rsidRPr="0043359E">
        <w:t>рачуну</w:t>
      </w:r>
      <w:proofErr w:type="gramEnd"/>
      <w:r w:rsidRPr="0043359E">
        <w:t xml:space="preserve"> на који ће бити извршено плаћање, </w:t>
      </w:r>
    </w:p>
    <w:p w:rsidR="00ED7E3A" w:rsidRPr="0043359E" w:rsidRDefault="00ED7E3A" w:rsidP="00CB24C0">
      <w:pPr>
        <w:pStyle w:val="ListParagraph"/>
        <w:ind w:left="0"/>
        <w:jc w:val="both"/>
        <w:rPr>
          <w:rFonts w:eastAsia="TimesNewRomanPSMT"/>
          <w:bCs/>
        </w:rPr>
      </w:pPr>
      <w:proofErr w:type="gramStart"/>
      <w:r w:rsidRPr="0043359E">
        <w:t>обавезама</w:t>
      </w:r>
      <w:proofErr w:type="gramEnd"/>
      <w:r w:rsidRPr="0043359E">
        <w:t xml:space="preserve"> сваког од понуђача из групе понуђача за извршење уговора</w:t>
      </w:r>
      <w:r w:rsidRPr="0043359E">
        <w:rPr>
          <w:sz w:val="23"/>
          <w:szCs w:val="23"/>
        </w:rPr>
        <w:t>.</w:t>
      </w:r>
    </w:p>
    <w:p w:rsidR="00ED7E3A" w:rsidRPr="0043359E" w:rsidRDefault="00ED7E3A" w:rsidP="00CB24C0">
      <w:pPr>
        <w:ind w:left="0"/>
        <w:jc w:val="both"/>
      </w:pPr>
      <w:proofErr w:type="gramStart"/>
      <w:r w:rsidRPr="0043359E">
        <w:t xml:space="preserve">Група понуђача је дужна да достави све доказе о испуњености услова који су наведени у </w:t>
      </w:r>
      <w:r w:rsidRPr="0043359E">
        <w:rPr>
          <w:lang w:val="sr-Cyrl-CS"/>
        </w:rPr>
        <w:t>поглављу</w:t>
      </w:r>
      <w:r w:rsidRPr="0043359E">
        <w:t xml:space="preserve"> </w:t>
      </w:r>
      <w:r w:rsidR="00F7074B" w:rsidRPr="00F7074B">
        <w:rPr>
          <w:b/>
        </w:rPr>
        <w:t>I</w:t>
      </w:r>
      <w:r w:rsidRPr="00F7074B">
        <w:rPr>
          <w:b/>
        </w:rPr>
        <w:t>V</w:t>
      </w:r>
      <w:r w:rsidRPr="0043359E">
        <w:rPr>
          <w:lang w:val="ru-RU"/>
        </w:rPr>
        <w:t xml:space="preserve"> </w:t>
      </w:r>
      <w:r w:rsidRPr="0043359E">
        <w:t xml:space="preserve">конкурсне документације, у складу са упутством како се доказује испуњеност услова (Образац изјаве из </w:t>
      </w:r>
      <w:r w:rsidRPr="0043359E">
        <w:rPr>
          <w:lang w:val="sr-Cyrl-CS"/>
        </w:rPr>
        <w:t>поглавља</w:t>
      </w:r>
      <w:r w:rsidRPr="0043359E">
        <w:t xml:space="preserve"> </w:t>
      </w:r>
      <w:r w:rsidR="00F7074B" w:rsidRPr="00F7074B">
        <w:rPr>
          <w:b/>
        </w:rPr>
        <w:t>I</w:t>
      </w:r>
      <w:r w:rsidRPr="00F7074B">
        <w:rPr>
          <w:b/>
        </w:rPr>
        <w:t>V</w:t>
      </w:r>
      <w:r w:rsidRPr="00F7074B">
        <w:rPr>
          <w:b/>
          <w:lang w:val="ru-RU"/>
        </w:rPr>
        <w:t xml:space="preserve"> </w:t>
      </w:r>
      <w:r w:rsidRPr="0043359E">
        <w:rPr>
          <w:lang w:val="ru-RU"/>
        </w:rPr>
        <w:t xml:space="preserve">одељак </w:t>
      </w:r>
      <w:r w:rsidRPr="0043359E">
        <w:rPr>
          <w:b/>
          <w:lang w:val="ru-RU"/>
        </w:rPr>
        <w:t>3</w:t>
      </w:r>
      <w:r w:rsidRPr="0043359E">
        <w:rPr>
          <w:lang w:val="ru-RU"/>
        </w:rPr>
        <w:t>.</w:t>
      </w:r>
      <w:r w:rsidRPr="0043359E">
        <w:t>).</w:t>
      </w:r>
      <w:proofErr w:type="gramEnd"/>
    </w:p>
    <w:p w:rsidR="00ED7E3A" w:rsidRPr="0043359E" w:rsidRDefault="00ED7E3A" w:rsidP="00CB24C0">
      <w:pPr>
        <w:ind w:left="0"/>
        <w:jc w:val="both"/>
        <w:rPr>
          <w:color w:val="auto"/>
        </w:rPr>
      </w:pPr>
      <w:proofErr w:type="gramStart"/>
      <w:r w:rsidRPr="0043359E">
        <w:t>Понуђачи из групе понуђача одговарају неограничено солидарно према наручиоцу.</w:t>
      </w:r>
      <w:proofErr w:type="gramEnd"/>
      <w:r w:rsidRPr="0043359E">
        <w:t xml:space="preserve"> </w:t>
      </w:r>
    </w:p>
    <w:p w:rsidR="00ED7E3A" w:rsidRPr="0043359E" w:rsidRDefault="00ED7E3A" w:rsidP="00CB24C0">
      <w:pPr>
        <w:ind w:left="0"/>
        <w:jc w:val="both"/>
      </w:pPr>
      <w:proofErr w:type="gramStart"/>
      <w:r w:rsidRPr="0043359E">
        <w:t>Задруга може поднети понуду самостално, у своје име, а за рачун задругара или заједничку понуду у име задругара.</w:t>
      </w:r>
      <w:proofErr w:type="gramEnd"/>
    </w:p>
    <w:p w:rsidR="00ED7E3A" w:rsidRPr="0043359E" w:rsidRDefault="00ED7E3A" w:rsidP="00CB24C0">
      <w:pPr>
        <w:ind w:left="0"/>
        <w:jc w:val="both"/>
      </w:pPr>
      <w:proofErr w:type="gramStart"/>
      <w:r w:rsidRPr="0043359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D7E3A" w:rsidRPr="0043359E" w:rsidRDefault="00ED7E3A" w:rsidP="00CB24C0">
      <w:pPr>
        <w:ind w:left="0"/>
        <w:jc w:val="both"/>
      </w:pPr>
      <w:proofErr w:type="gramStart"/>
      <w:r w:rsidRPr="0043359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D7E3A" w:rsidRPr="0043359E" w:rsidRDefault="00ED7E3A" w:rsidP="00CB24C0">
      <w:pPr>
        <w:ind w:left="0"/>
        <w:jc w:val="both"/>
      </w:pPr>
    </w:p>
    <w:p w:rsidR="00ED7E3A" w:rsidRPr="00CB24C0" w:rsidRDefault="00ED7E3A" w:rsidP="00CB24C0">
      <w:pPr>
        <w:ind w:left="0"/>
        <w:jc w:val="both"/>
        <w:rPr>
          <w:b/>
        </w:rPr>
      </w:pPr>
      <w:r w:rsidRPr="00CB24C0">
        <w:rPr>
          <w:b/>
        </w:rPr>
        <w:t>9. НАЧИН И УСЛОВ</w:t>
      </w:r>
      <w:r w:rsidRPr="00CB24C0">
        <w:rPr>
          <w:b/>
          <w:lang w:val="sr-Cyrl-CS"/>
        </w:rPr>
        <w:t>И</w:t>
      </w:r>
      <w:r w:rsidRPr="00CB24C0">
        <w:rPr>
          <w:b/>
        </w:rPr>
        <w:t xml:space="preserve"> ПЛАЋАЊА, ГАРАНТНИ РОК, КАО И ДРУГЕ ОКОЛНОСТИ ОД КОЈИХ ЗАВИСИ </w:t>
      </w:r>
      <w:proofErr w:type="gramStart"/>
      <w:r w:rsidRPr="00CB24C0">
        <w:rPr>
          <w:b/>
        </w:rPr>
        <w:t>ПРИХВАТЉИВОСТ  ПОНУДЕ</w:t>
      </w:r>
      <w:proofErr w:type="gramEnd"/>
    </w:p>
    <w:p w:rsidR="00ED7E3A" w:rsidRPr="0043359E" w:rsidRDefault="00ED7E3A" w:rsidP="00CB24C0">
      <w:pPr>
        <w:ind w:left="0"/>
        <w:jc w:val="both"/>
      </w:pPr>
    </w:p>
    <w:p w:rsidR="00ED7E3A" w:rsidRPr="0043359E" w:rsidRDefault="00ED7E3A" w:rsidP="00CB24C0">
      <w:pPr>
        <w:ind w:left="0"/>
        <w:jc w:val="both"/>
      </w:pPr>
      <w:r w:rsidRPr="0043359E">
        <w:rPr>
          <w:b/>
          <w:bCs/>
          <w:i/>
        </w:rPr>
        <w:t xml:space="preserve">9.1. </w:t>
      </w:r>
      <w:r w:rsidRPr="0043359E">
        <w:t>Захтеви у погледу начина, рока и услова плаћања</w:t>
      </w:r>
      <w:r w:rsidRPr="0043359E">
        <w:rPr>
          <w:i/>
        </w:rPr>
        <w:t>.</w:t>
      </w:r>
    </w:p>
    <w:p w:rsidR="00ED7E3A" w:rsidRPr="00E6745D" w:rsidRDefault="00ED7E3A" w:rsidP="00E6745D">
      <w:pPr>
        <w:ind w:left="142"/>
        <w:jc w:val="both"/>
      </w:pPr>
      <w:r w:rsidRPr="0043359E">
        <w:rPr>
          <w:lang w:val="sr-Cyrl-CS"/>
        </w:rPr>
        <w:t xml:space="preserve">Наручилац прихвата авансно плаћање у </w:t>
      </w:r>
      <w:r w:rsidR="006722A0">
        <w:rPr>
          <w:lang w:val="sr-Cyrl-CS"/>
        </w:rPr>
        <w:t>седам  месечних рата</w:t>
      </w:r>
      <w:r w:rsidRPr="0043359E">
        <w:rPr>
          <w:lang w:val="sr-Cyrl-CS"/>
        </w:rPr>
        <w:t>, с тим да последња рата мора бити исплаћена од стране наручиоца најкасније у року од 45 дана од дана извођења наставе у природи.</w:t>
      </w:r>
      <w:r w:rsidR="00E6745D" w:rsidRPr="00E6745D">
        <w:t xml:space="preserve"> </w:t>
      </w:r>
      <w:proofErr w:type="gramStart"/>
      <w:r w:rsidR="00E6745D" w:rsidRPr="00D14A66">
        <w:t xml:space="preserve">Укупан износ обрачунаће се по стварном броју корисника, </w:t>
      </w:r>
      <w:r w:rsidR="00E6745D">
        <w:t>односно искоришћених услуга.</w:t>
      </w:r>
      <w:proofErr w:type="gramEnd"/>
      <w:r w:rsidR="00E6745D">
        <w:t xml:space="preserve"> </w:t>
      </w:r>
      <w:proofErr w:type="gramStart"/>
      <w:r w:rsidRPr="0043359E">
        <w:rPr>
          <w:iCs/>
        </w:rPr>
        <w:t>Плаћање се врши уплатом на рачун понуђача.</w:t>
      </w:r>
      <w:proofErr w:type="gramEnd"/>
    </w:p>
    <w:p w:rsidR="00ED7E3A" w:rsidRPr="0043359E" w:rsidRDefault="00ED7E3A" w:rsidP="00CB24C0">
      <w:pPr>
        <w:ind w:left="0"/>
        <w:jc w:val="both"/>
      </w:pPr>
      <w:r w:rsidRPr="0043359E">
        <w:rPr>
          <w:b/>
          <w:bCs/>
        </w:rPr>
        <w:t xml:space="preserve">9.2. </w:t>
      </w:r>
      <w:r w:rsidRPr="0043359E">
        <w:t>Захтев у погледу рока важења понуде</w:t>
      </w:r>
    </w:p>
    <w:p w:rsidR="002943AF" w:rsidRPr="0043359E" w:rsidRDefault="002943AF" w:rsidP="00CB24C0">
      <w:pPr>
        <w:ind w:left="0"/>
        <w:jc w:val="both"/>
      </w:pPr>
      <w:proofErr w:type="gramStart"/>
      <w:r w:rsidRPr="0043359E">
        <w:t>Рок важења понуде не може бити краћи од периода на који се закључује оквирни споразум (</w:t>
      </w:r>
      <w:r w:rsidR="00D1627C">
        <w:t>дванаест</w:t>
      </w:r>
      <w:r w:rsidR="00D41AA0" w:rsidRPr="0043359E">
        <w:t xml:space="preserve"> месеци</w:t>
      </w:r>
      <w:r w:rsidRPr="0043359E">
        <w:t>) од дана отварања понуда.</w:t>
      </w:r>
      <w:proofErr w:type="gramEnd"/>
    </w:p>
    <w:p w:rsidR="00ED7E3A" w:rsidRPr="0043359E" w:rsidRDefault="00ED7E3A" w:rsidP="00CB24C0">
      <w:pPr>
        <w:ind w:left="0"/>
        <w:jc w:val="both"/>
      </w:pPr>
    </w:p>
    <w:p w:rsidR="00ED7E3A" w:rsidRPr="00CB24C0" w:rsidRDefault="00ED7E3A" w:rsidP="00CB24C0">
      <w:pPr>
        <w:ind w:left="0"/>
        <w:jc w:val="both"/>
        <w:rPr>
          <w:b/>
        </w:rPr>
      </w:pPr>
      <w:r w:rsidRPr="00CB24C0">
        <w:rPr>
          <w:b/>
        </w:rPr>
        <w:t>10. ВАЛУТА И НАЧИН НА КОЈИ МОРА ДА БУДЕ НАВЕДЕНА И ИЗРАЖЕНА ЦЕНА У ПОНУДИ</w:t>
      </w:r>
    </w:p>
    <w:p w:rsidR="00ED7E3A" w:rsidRPr="0043359E" w:rsidRDefault="00ED7E3A" w:rsidP="00CB24C0">
      <w:pPr>
        <w:ind w:left="0"/>
        <w:jc w:val="both"/>
      </w:pPr>
    </w:p>
    <w:p w:rsidR="00ED7E3A" w:rsidRPr="0043359E" w:rsidRDefault="00ED7E3A" w:rsidP="00CB24C0">
      <w:pPr>
        <w:ind w:left="0"/>
        <w:jc w:val="both"/>
        <w:rPr>
          <w:iCs/>
        </w:rPr>
      </w:pPr>
      <w:proofErr w:type="gramStart"/>
      <w:r w:rsidRPr="0043359E">
        <w:rPr>
          <w:iCs/>
        </w:rPr>
        <w:t xml:space="preserve">Цена мора бити исказана у динарима, са и </w:t>
      </w:r>
      <w:r w:rsidRPr="0043359E">
        <w:rPr>
          <w:iCs/>
          <w:color w:val="00000A"/>
        </w:rPr>
        <w:t>без пореза на додату вредност,</w:t>
      </w:r>
      <w:r w:rsidRPr="0043359E">
        <w:rPr>
          <w:color w:val="00000A"/>
        </w:rPr>
        <w:t xml:space="preserve"> </w:t>
      </w:r>
      <w:r w:rsidRPr="0043359E">
        <w:t>са урачунатим свим трошковима које понуђач има у реализацији предметне јавне набавке</w:t>
      </w:r>
      <w:r w:rsidRPr="0043359E">
        <w:rPr>
          <w:color w:val="auto"/>
        </w:rPr>
        <w:t xml:space="preserve">, с тим да ће се за </w:t>
      </w:r>
      <w:r w:rsidRPr="0043359E">
        <w:t>оцену понуде узимати у обзир цена без пореза на додату вредност.</w:t>
      </w:r>
      <w:proofErr w:type="gramEnd"/>
    </w:p>
    <w:p w:rsidR="00ED7E3A" w:rsidRPr="0043359E" w:rsidRDefault="00ED7E3A" w:rsidP="00CB24C0">
      <w:pPr>
        <w:ind w:left="0"/>
        <w:jc w:val="both"/>
      </w:pPr>
      <w:r w:rsidRPr="0043359E">
        <w:t>У цену урачунати: превоз климатизованим аутобусима високе категорије, трошкови пратиоца групе и лекара пратиоца, седам пуних пансиона укључујући ужину, обезбеђена лекарска служба у току 24 часа, обезбеђен рекреатор-аниматор, гратис за наставника по одељењу без обзира на број ученика, улазнице за планиране посете, боравишну таксу и осигурање, трошкове организовања путовања.</w:t>
      </w:r>
    </w:p>
    <w:p w:rsidR="002943AF" w:rsidRPr="0043359E" w:rsidRDefault="002943AF" w:rsidP="00CB24C0">
      <w:pPr>
        <w:ind w:left="0"/>
        <w:jc w:val="both"/>
      </w:pPr>
      <w:r w:rsidRPr="0043359E">
        <w:t>Понуда се д</w:t>
      </w:r>
      <w:r w:rsidR="00E6745D">
        <w:t xml:space="preserve">оставља </w:t>
      </w:r>
      <w:proofErr w:type="gramStart"/>
      <w:r w:rsidR="00E6745D">
        <w:t>на  бази</w:t>
      </w:r>
      <w:proofErr w:type="gramEnd"/>
      <w:r w:rsidR="00E6745D">
        <w:t xml:space="preserve"> цена за 1 ученик</w:t>
      </w:r>
      <w:r w:rsidRPr="0043359E">
        <w:t>а.</w:t>
      </w:r>
    </w:p>
    <w:p w:rsidR="001E61B7" w:rsidRPr="00915BD3" w:rsidRDefault="002943AF" w:rsidP="001E61B7">
      <w:pPr>
        <w:pStyle w:val="ListParagraph"/>
        <w:ind w:left="0"/>
        <w:rPr>
          <w:bCs/>
        </w:rPr>
      </w:pPr>
      <w:r w:rsidRPr="0043359E">
        <w:lastRenderedPageBreak/>
        <w:t>Потребно је да понуђач у понуди наведе број гратиса</w:t>
      </w:r>
      <w:r w:rsidR="00D7046B">
        <w:t xml:space="preserve"> </w:t>
      </w:r>
      <w:r w:rsidR="001E61B7">
        <w:t xml:space="preserve">посебно за сваки </w:t>
      </w:r>
      <w:proofErr w:type="gramStart"/>
      <w:r w:rsidR="001E61B7">
        <w:t>критеријум(</w:t>
      </w:r>
      <w:proofErr w:type="gramEnd"/>
      <w:r w:rsidR="001E61B7">
        <w:t xml:space="preserve"> број ученика, близанци,  треће дете..)</w:t>
      </w:r>
    </w:p>
    <w:p w:rsidR="002943AF" w:rsidRPr="0043359E" w:rsidRDefault="002943AF" w:rsidP="00CB24C0">
      <w:pPr>
        <w:ind w:left="0"/>
        <w:jc w:val="both"/>
        <w:rPr>
          <w:color w:val="00B0F0"/>
        </w:rPr>
      </w:pPr>
      <w:r w:rsidRPr="0043359E">
        <w:t>.</w:t>
      </w:r>
    </w:p>
    <w:p w:rsidR="002943AF" w:rsidRPr="005333F4" w:rsidRDefault="002943AF" w:rsidP="00CB24C0">
      <w:pPr>
        <w:ind w:left="0"/>
        <w:jc w:val="both"/>
        <w:rPr>
          <w:iCs/>
        </w:rPr>
      </w:pPr>
      <w:r w:rsidRPr="0043359E">
        <w:rPr>
          <w:b/>
          <w:i/>
          <w:iCs/>
        </w:rPr>
        <w:t xml:space="preserve"> </w:t>
      </w:r>
      <w:proofErr w:type="gramStart"/>
      <w:r w:rsidRPr="0043359E">
        <w:t>Ако је у понуди исказана неуобичајено ниска цена, наручилац ће поступити у складу са чланом 92.</w:t>
      </w:r>
      <w:proofErr w:type="gramEnd"/>
      <w:r w:rsidRPr="0043359E">
        <w:t xml:space="preserve"> </w:t>
      </w:r>
      <w:proofErr w:type="gramStart"/>
      <w:r w:rsidRPr="0043359E">
        <w:t>Закона.</w:t>
      </w:r>
      <w:proofErr w:type="gramEnd"/>
    </w:p>
    <w:p w:rsidR="00ED7E3A" w:rsidRPr="0043359E" w:rsidRDefault="00ED7E3A" w:rsidP="00CB24C0">
      <w:pPr>
        <w:ind w:left="0"/>
        <w:jc w:val="both"/>
      </w:pPr>
      <w:proofErr w:type="gramStart"/>
      <w:r w:rsidRPr="0043359E">
        <w:t>Цена је фиксна и не може се мењати.</w:t>
      </w:r>
      <w:proofErr w:type="gramEnd"/>
      <w:r w:rsidRPr="0043359E">
        <w:t xml:space="preserve"> </w:t>
      </w:r>
    </w:p>
    <w:p w:rsidR="00ED7E3A" w:rsidRPr="0043359E" w:rsidRDefault="00ED7E3A" w:rsidP="00CB24C0">
      <w:pPr>
        <w:ind w:left="0"/>
        <w:jc w:val="both"/>
        <w:rPr>
          <w:iCs/>
        </w:rPr>
      </w:pPr>
      <w:proofErr w:type="gramStart"/>
      <w:r w:rsidRPr="0043359E">
        <w:t>Ако је у понуди исказана неуобичајено ниска цена, наручилац ће поступити у складу са чланом 92.</w:t>
      </w:r>
      <w:proofErr w:type="gramEnd"/>
      <w:r w:rsidRPr="0043359E">
        <w:t xml:space="preserve"> </w:t>
      </w:r>
      <w:proofErr w:type="gramStart"/>
      <w:r w:rsidRPr="0043359E">
        <w:t>Закона.</w:t>
      </w:r>
      <w:proofErr w:type="gramEnd"/>
    </w:p>
    <w:p w:rsidR="00ED7E3A" w:rsidRPr="0043359E" w:rsidRDefault="00ED7E3A" w:rsidP="00CB24C0">
      <w:pPr>
        <w:ind w:left="0"/>
        <w:jc w:val="both"/>
      </w:pPr>
    </w:p>
    <w:p w:rsidR="00ED7E3A" w:rsidRPr="00CB24C0" w:rsidRDefault="00ED7E3A" w:rsidP="00CB24C0">
      <w:pPr>
        <w:ind w:left="0"/>
        <w:jc w:val="both"/>
        <w:rPr>
          <w:b/>
        </w:rPr>
      </w:pPr>
      <w:r w:rsidRPr="00CB24C0">
        <w:rPr>
          <w:b/>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D7E3A" w:rsidRPr="0043359E" w:rsidRDefault="00ED7E3A" w:rsidP="00CB24C0">
      <w:pPr>
        <w:ind w:left="0"/>
        <w:jc w:val="both"/>
      </w:pPr>
      <w:proofErr w:type="gramStart"/>
      <w:r w:rsidRPr="0043359E">
        <w:t>Подаци о пореским обавезама се могу добити у Пореској управи, Министарства финансија и привреде.</w:t>
      </w:r>
      <w:proofErr w:type="gramEnd"/>
    </w:p>
    <w:p w:rsidR="00ED7E3A" w:rsidRPr="0043359E" w:rsidRDefault="00ED7E3A" w:rsidP="00CB24C0">
      <w:pPr>
        <w:ind w:left="0"/>
        <w:jc w:val="both"/>
      </w:pPr>
      <w:proofErr w:type="gramStart"/>
      <w:r w:rsidRPr="0043359E">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D7E3A" w:rsidRPr="0043359E" w:rsidRDefault="00ED7E3A" w:rsidP="00CB24C0">
      <w:pPr>
        <w:ind w:left="0"/>
        <w:jc w:val="both"/>
        <w:rPr>
          <w:b/>
          <w:i/>
        </w:rPr>
      </w:pPr>
      <w:proofErr w:type="gramStart"/>
      <w:r w:rsidRPr="0043359E">
        <w:t>Подаци о заштити при запошљавању и условима рада се могу добити у Министарству рада, запошљавања и социјалне политике.</w:t>
      </w:r>
      <w:proofErr w:type="gramEnd"/>
    </w:p>
    <w:p w:rsidR="00ED7E3A" w:rsidRPr="0043359E" w:rsidRDefault="00ED7E3A" w:rsidP="00CB24C0">
      <w:pPr>
        <w:ind w:left="0"/>
        <w:jc w:val="both"/>
      </w:pPr>
    </w:p>
    <w:p w:rsidR="00D41AA0" w:rsidRPr="00CB24C0" w:rsidRDefault="00D41AA0" w:rsidP="00CB24C0">
      <w:pPr>
        <w:ind w:left="0"/>
        <w:jc w:val="both"/>
        <w:rPr>
          <w:b/>
        </w:rPr>
      </w:pPr>
      <w:r w:rsidRPr="00CB24C0">
        <w:rPr>
          <w:b/>
        </w:rPr>
        <w:t>12. ПОДАЦИ О ВРСТИ, САДРЖИНИ, НАЧИНУ ПОДНОШЕЊА, ВИСИНИ И РОКОВИМА ОБЕЗБЕЂЕЊА ИСПУЊЕЊА ОБАВЕЗА ПОНУЂАЧА</w:t>
      </w:r>
    </w:p>
    <w:p w:rsidR="00D41AA0" w:rsidRPr="0043359E" w:rsidRDefault="00D41AA0" w:rsidP="00CB24C0">
      <w:pPr>
        <w:ind w:left="0"/>
        <w:jc w:val="both"/>
      </w:pPr>
      <w:r w:rsidRPr="0043359E">
        <w:t xml:space="preserve"> За добро извршење посла – појединачни уговор о јавној набавци закључен на основу оквирног споразума</w:t>
      </w:r>
    </w:p>
    <w:p w:rsidR="00D41AA0" w:rsidRPr="0043359E" w:rsidRDefault="00D41AA0" w:rsidP="00CB24C0">
      <w:pPr>
        <w:ind w:left="0"/>
        <w:jc w:val="both"/>
      </w:pPr>
      <w:proofErr w:type="gramStart"/>
      <w:r w:rsidRPr="0043359E">
        <w:t>Изабрани понуђач се обавезује да у року од 7 дана од дана закључења појединачног уговора на основу оквирног споразума преда Наручиоцу бланко меницу као обезбеђење за добро извршење уговорних обавеза.</w:t>
      </w:r>
      <w:proofErr w:type="gramEnd"/>
    </w:p>
    <w:p w:rsidR="00D41AA0" w:rsidRPr="0043359E" w:rsidRDefault="00D41AA0" w:rsidP="00CB24C0">
      <w:pPr>
        <w:ind w:left="0"/>
        <w:jc w:val="both"/>
      </w:pPr>
      <w:r w:rsidRPr="0043359E">
        <w:t>Меница мора бити оверена печатом и потписана од стране лица овлашћеног за потписивање а уз исте мора бити доствљено оверено и попуњено менично овлашћење са назначеним износом од 10% од укупне вредности појединачног уговора без ПДВа са роком важности који је 30 (тридесет) дана дужи од истека важења појединачног уговора.</w:t>
      </w:r>
    </w:p>
    <w:p w:rsidR="00D41AA0" w:rsidRPr="0043359E" w:rsidRDefault="00D41AA0" w:rsidP="00CB24C0">
      <w:pPr>
        <w:ind w:left="0"/>
        <w:jc w:val="both"/>
      </w:pPr>
      <w:proofErr w:type="gramStart"/>
      <w:r w:rsidRPr="0043359E">
        <w:t>Наручилац ће уновчити дате менице у случају да изабрани понуђач не извршава све своје обавезе у роковима и на начин предвиђен појединачним уговором.</w:t>
      </w:r>
      <w:proofErr w:type="gramEnd"/>
      <w:r w:rsidRPr="0043359E">
        <w:t xml:space="preserve"> </w:t>
      </w:r>
    </w:p>
    <w:p w:rsidR="00D41AA0" w:rsidRPr="00CB24C0" w:rsidRDefault="00D41AA0" w:rsidP="00CB24C0">
      <w:pPr>
        <w:ind w:left="0"/>
        <w:jc w:val="both"/>
        <w:rPr>
          <w:b/>
        </w:rPr>
      </w:pPr>
      <w:r w:rsidRPr="00CB24C0">
        <w:rPr>
          <w:b/>
        </w:rPr>
        <w:t xml:space="preserve">13. ЗАШТИТА ПОВЕРЉИВОСТИ ПОДАТАКА КОЈЕ НАРУЧИЛАЦ СТАВЉА ПОНУЂАЧИМА НА РАСПОЛАГАЊЕ, УКЉУЧУЈУЋИ И ЊИХОВЕ ПОДИЗВОЂАЧЕ </w:t>
      </w:r>
    </w:p>
    <w:p w:rsidR="00ED7E3A" w:rsidRPr="00A8072F" w:rsidRDefault="00D41AA0" w:rsidP="00CB24C0">
      <w:pPr>
        <w:ind w:left="0"/>
        <w:jc w:val="both"/>
        <w:rPr>
          <w:b/>
          <w:i/>
        </w:rPr>
      </w:pPr>
      <w:proofErr w:type="gramStart"/>
      <w:r w:rsidRPr="0043359E">
        <w:t>Предметна набавка не садржи поверљиве информације које наручилац ставља на располагање.</w:t>
      </w:r>
      <w:proofErr w:type="gramEnd"/>
    </w:p>
    <w:p w:rsidR="00ED7E3A" w:rsidRPr="00CB24C0" w:rsidRDefault="00ED7E3A" w:rsidP="00CB24C0">
      <w:pPr>
        <w:ind w:left="0"/>
        <w:jc w:val="both"/>
        <w:rPr>
          <w:b/>
        </w:rPr>
      </w:pPr>
      <w:r w:rsidRPr="00CB24C0">
        <w:rPr>
          <w:b/>
        </w:rPr>
        <w:t>14. ДОДАТНЕ ИНФОРМАЦИЈЕ ИЛИ ПОЈАШЊЕЊА У ВЕЗИ СА ПРИПРЕМАЊЕМ ПОНУДЕ</w:t>
      </w:r>
    </w:p>
    <w:p w:rsidR="00ED7E3A" w:rsidRPr="0043359E" w:rsidRDefault="00ED7E3A" w:rsidP="00CB24C0">
      <w:pPr>
        <w:ind w:left="0"/>
        <w:jc w:val="both"/>
      </w:pPr>
      <w:r w:rsidRPr="0043359E">
        <w:t xml:space="preserve">Заинтересовано лице може, у писаном облику Заинтересовано лице може, у писаном облику </w:t>
      </w:r>
      <w:proofErr w:type="gramStart"/>
      <w:r w:rsidRPr="0043359E">
        <w:rPr>
          <w:iCs/>
        </w:rPr>
        <w:t xml:space="preserve">( </w:t>
      </w:r>
      <w:r w:rsidRPr="0043359E">
        <w:t>путем</w:t>
      </w:r>
      <w:proofErr w:type="gramEnd"/>
      <w:r w:rsidRPr="0043359E">
        <w:t xml:space="preserve"> поште</w:t>
      </w:r>
      <w:r w:rsidRPr="0043359E">
        <w:rPr>
          <w:lang w:val="sr-Cyrl-CS"/>
        </w:rPr>
        <w:t xml:space="preserve"> на адресу наручиоца: ОШ „Петар Петровић Његош“</w:t>
      </w:r>
      <w:r w:rsidRPr="0043359E">
        <w:t xml:space="preserve">, ул. </w:t>
      </w:r>
      <w:proofErr w:type="gramStart"/>
      <w:r w:rsidRPr="0043359E">
        <w:t>Ресавска61, 11000 Београд, електронске поште</w:t>
      </w:r>
      <w:r w:rsidRPr="0043359E">
        <w:rPr>
          <w:lang w:val="sr-Cyrl-CS"/>
        </w:rPr>
        <w:t xml:space="preserve"> на </w:t>
      </w:r>
      <w:r w:rsidRPr="0043359E">
        <w:rPr>
          <w:iCs/>
        </w:rPr>
        <w:t>e-mail:</w:t>
      </w:r>
      <w:r w:rsidRPr="0043359E">
        <w:rPr>
          <w:lang w:val="sr-Cyrl-CS"/>
        </w:rPr>
        <w:t xml:space="preserve"> </w:t>
      </w:r>
      <w:r w:rsidRPr="0043359E">
        <w:t>os.ppnjegos@mts.rs или факсом</w:t>
      </w:r>
      <w:r w:rsidRPr="0043359E">
        <w:rPr>
          <w:lang w:val="sr-Cyrl-CS"/>
        </w:rPr>
        <w:t xml:space="preserve"> на број</w:t>
      </w:r>
      <w:r w:rsidRPr="0043359E">
        <w:t>:</w:t>
      </w:r>
      <w:r w:rsidRPr="0043359E">
        <w:rPr>
          <w:lang w:val="sr-Cyrl-CS"/>
        </w:rPr>
        <w:t xml:space="preserve"> 011/3</w:t>
      </w:r>
      <w:r w:rsidRPr="0043359E">
        <w:rPr>
          <w:iCs/>
          <w:lang w:val="sr-Cyrl-CS"/>
        </w:rPr>
        <w:t>6</w:t>
      </w:r>
      <w:r w:rsidRPr="0043359E">
        <w:rPr>
          <w:rFonts w:eastAsia="TimesNewRomanPS-BoldMT"/>
          <w:bCs/>
          <w:lang w:val="sr-Cyrl-CS"/>
        </w:rPr>
        <w:t>1</w:t>
      </w:r>
      <w:r w:rsidRPr="0043359E">
        <w:rPr>
          <w:lang w:val="sr-Cyrl-CS"/>
        </w:rPr>
        <w:t xml:space="preserve">2-545) </w:t>
      </w:r>
      <w:r w:rsidRPr="0043359E">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43359E">
        <w:t xml:space="preserve"> </w:t>
      </w:r>
    </w:p>
    <w:p w:rsidR="00ED7E3A" w:rsidRPr="0043359E" w:rsidRDefault="00ED7E3A" w:rsidP="00CB24C0">
      <w:pPr>
        <w:ind w:left="0"/>
        <w:jc w:val="both"/>
      </w:pPr>
      <w:proofErr w:type="gramStart"/>
      <w:r w:rsidRPr="0043359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43359E">
        <w:t xml:space="preserve"> </w:t>
      </w:r>
    </w:p>
    <w:p w:rsidR="00ED7E3A" w:rsidRPr="0043359E" w:rsidRDefault="00ED7E3A" w:rsidP="00CB24C0">
      <w:pPr>
        <w:ind w:left="0"/>
        <w:jc w:val="both"/>
      </w:pPr>
      <w:proofErr w:type="gramStart"/>
      <w:r w:rsidRPr="0043359E">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43359E">
        <w:rPr>
          <w:rFonts w:eastAsia="TimesNewRomanPS-BoldMT"/>
          <w:b/>
          <w:bCs/>
        </w:rPr>
        <w:t xml:space="preserve"> </w:t>
      </w:r>
      <w:r w:rsidR="001A6CF8" w:rsidRPr="0043359E">
        <w:rPr>
          <w:b/>
        </w:rPr>
        <w:t>Јавну набавку мале вредности</w:t>
      </w:r>
      <w:r w:rsidR="00292C65">
        <w:rPr>
          <w:b/>
        </w:rPr>
        <w:t xml:space="preserve"> са циљем закључења ОС</w:t>
      </w:r>
      <w:r w:rsidR="001A6CF8" w:rsidRPr="0043359E">
        <w:rPr>
          <w:b/>
        </w:rPr>
        <w:t xml:space="preserve"> </w:t>
      </w:r>
      <w:r w:rsidR="001D63AB">
        <w:rPr>
          <w:b/>
        </w:rPr>
        <w:t>бр.</w:t>
      </w:r>
      <w:proofErr w:type="gramEnd"/>
      <w:r w:rsidR="001D63AB">
        <w:rPr>
          <w:b/>
        </w:rPr>
        <w:t xml:space="preserve"> </w:t>
      </w:r>
      <w:r w:rsidR="00292C65">
        <w:rPr>
          <w:b/>
        </w:rPr>
        <w:t>1.2.2/2018</w:t>
      </w:r>
      <w:r w:rsidR="001A6CF8" w:rsidRPr="0043359E">
        <w:rPr>
          <w:b/>
        </w:rPr>
        <w:t xml:space="preserve">  - услуге - Извођење наставе у природи за ученике од првог до </w:t>
      </w:r>
      <w:r w:rsidR="00292C65">
        <w:rPr>
          <w:b/>
        </w:rPr>
        <w:t>четвртог разреда у школској 2018/2019</w:t>
      </w:r>
      <w:r w:rsidR="001A6CF8" w:rsidRPr="0043359E">
        <w:rPr>
          <w:b/>
        </w:rPr>
        <w:t xml:space="preserve"> години </w:t>
      </w:r>
      <w:r w:rsidR="001A6CF8" w:rsidRPr="0043359E">
        <w:rPr>
          <w:rFonts w:eastAsia="TimesNewRomanPSMT"/>
          <w:b/>
          <w:bCs/>
        </w:rPr>
        <w:t xml:space="preserve">- </w:t>
      </w:r>
      <w:r w:rsidR="001A6CF8" w:rsidRPr="0043359E">
        <w:rPr>
          <w:rFonts w:eastAsia="TimesNewRomanPS-BoldMT"/>
          <w:b/>
          <w:bCs/>
        </w:rPr>
        <w:t xml:space="preserve">НЕ ОТВАРАТИ </w:t>
      </w:r>
      <w:r w:rsidRPr="0043359E">
        <w:rPr>
          <w:rFonts w:eastAsia="TimesNewRomanPS-BoldMT"/>
          <w:b/>
          <w:bCs/>
        </w:rPr>
        <w:t xml:space="preserve">“ </w:t>
      </w:r>
      <w:r w:rsidR="001A6CF8" w:rsidRPr="0043359E">
        <w:rPr>
          <w:rFonts w:eastAsia="TimesNewRomanPS-BoldMT"/>
          <w:b/>
          <w:bCs/>
        </w:rPr>
        <w:t>.</w:t>
      </w:r>
    </w:p>
    <w:p w:rsidR="00ED7E3A" w:rsidRPr="0043359E" w:rsidRDefault="00ED7E3A" w:rsidP="00CB24C0">
      <w:pPr>
        <w:ind w:left="0"/>
        <w:jc w:val="both"/>
      </w:pPr>
      <w:proofErr w:type="gramStart"/>
      <w:r w:rsidRPr="0043359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3359E">
        <w:t xml:space="preserve"> </w:t>
      </w:r>
    </w:p>
    <w:p w:rsidR="00ED7E3A" w:rsidRPr="0043359E" w:rsidRDefault="00ED7E3A" w:rsidP="00CB24C0">
      <w:pPr>
        <w:ind w:left="0"/>
        <w:jc w:val="both"/>
      </w:pPr>
      <w:proofErr w:type="gramStart"/>
      <w:r w:rsidRPr="0043359E">
        <w:t>По истеку рока предвиђеног за подношење понуда н</w:t>
      </w:r>
      <w:r w:rsidRPr="0043359E">
        <w:rPr>
          <w:lang w:val="sr-Cyrl-CS"/>
        </w:rPr>
        <w:t>а</w:t>
      </w:r>
      <w:r w:rsidRPr="0043359E">
        <w:t>ручилац не може да мења нити да допуњује конкурсну документацију.</w:t>
      </w:r>
      <w:proofErr w:type="gramEnd"/>
      <w:r w:rsidRPr="0043359E">
        <w:t xml:space="preserve"> </w:t>
      </w:r>
    </w:p>
    <w:p w:rsidR="00ED7E3A" w:rsidRPr="0043359E" w:rsidRDefault="00ED7E3A" w:rsidP="00CB24C0">
      <w:pPr>
        <w:ind w:left="0"/>
        <w:jc w:val="both"/>
        <w:rPr>
          <w:bCs/>
          <w:color w:val="auto"/>
        </w:rPr>
      </w:pPr>
      <w:proofErr w:type="gramStart"/>
      <w:r w:rsidRPr="0043359E">
        <w:t>Тражење додатних информација или појашњења у вези са припремањем понуде телефоном није дозвољено.</w:t>
      </w:r>
      <w:proofErr w:type="gramEnd"/>
      <w:r w:rsidRPr="0043359E">
        <w:t xml:space="preserve"> </w:t>
      </w:r>
    </w:p>
    <w:p w:rsidR="00ED7E3A" w:rsidRPr="0043359E" w:rsidRDefault="00ED7E3A" w:rsidP="00CB24C0">
      <w:pPr>
        <w:ind w:left="0"/>
        <w:jc w:val="both"/>
      </w:pPr>
      <w:proofErr w:type="gramStart"/>
      <w:r w:rsidRPr="0043359E">
        <w:t>Комуникација у поступку јавне набавке врши се искључиво на начин одређен чланом 20.</w:t>
      </w:r>
      <w:proofErr w:type="gramEnd"/>
      <w:r w:rsidRPr="0043359E">
        <w:t xml:space="preserve"> </w:t>
      </w:r>
      <w:proofErr w:type="gramStart"/>
      <w:r w:rsidRPr="0043359E">
        <w:t>Закона.</w:t>
      </w:r>
      <w:proofErr w:type="gramEnd"/>
    </w:p>
    <w:p w:rsidR="00ED7E3A" w:rsidRPr="00CB24C0" w:rsidRDefault="00ED7E3A" w:rsidP="00CB24C0">
      <w:pPr>
        <w:ind w:left="0"/>
        <w:jc w:val="both"/>
        <w:rPr>
          <w:b/>
        </w:rPr>
      </w:pPr>
      <w:r w:rsidRPr="00CB24C0">
        <w:rPr>
          <w:b/>
        </w:rPr>
        <w:t xml:space="preserve">15. ДОДАТНА ОБЈАШЊЕЊА ОД ПОНУЂАЧА ПОСЛЕ ОТВАРАЊА ПОНУДА И КОНТРОЛА КОД ПОНУЂАЧА ОДНОСНО ЊЕГОВОГ ПОДИЗВОЂАЧА </w:t>
      </w:r>
    </w:p>
    <w:p w:rsidR="00ED7E3A" w:rsidRPr="0043359E" w:rsidRDefault="00ED7E3A" w:rsidP="00CB24C0">
      <w:pPr>
        <w:ind w:left="0"/>
        <w:jc w:val="both"/>
        <w:rPr>
          <w:rFonts w:eastAsia="TimesNewRomanPSMT"/>
          <w:bCs/>
        </w:rPr>
      </w:pPr>
      <w:proofErr w:type="gramStart"/>
      <w:r w:rsidRPr="0043359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3359E">
        <w:t xml:space="preserve"> </w:t>
      </w:r>
      <w:proofErr w:type="gramStart"/>
      <w:r w:rsidRPr="0043359E">
        <w:t>Закона).</w:t>
      </w:r>
      <w:proofErr w:type="gramEnd"/>
      <w:r w:rsidRPr="0043359E">
        <w:t xml:space="preserve"> </w:t>
      </w:r>
    </w:p>
    <w:p w:rsidR="00ED7E3A" w:rsidRPr="0043359E" w:rsidRDefault="00ED7E3A" w:rsidP="00CB24C0">
      <w:pPr>
        <w:ind w:left="0"/>
        <w:jc w:val="both"/>
      </w:pPr>
      <w:r w:rsidRPr="0043359E">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D7E3A" w:rsidRPr="0043359E" w:rsidRDefault="00ED7E3A" w:rsidP="00CB24C0">
      <w:pPr>
        <w:ind w:left="0"/>
        <w:jc w:val="both"/>
      </w:pPr>
      <w:proofErr w:type="gramStart"/>
      <w:r w:rsidRPr="0043359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43359E">
        <w:t xml:space="preserve"> </w:t>
      </w:r>
    </w:p>
    <w:p w:rsidR="00ED7E3A" w:rsidRPr="0043359E" w:rsidRDefault="00ED7E3A" w:rsidP="00CB24C0">
      <w:pPr>
        <w:ind w:left="0"/>
        <w:jc w:val="both"/>
      </w:pPr>
      <w:proofErr w:type="gramStart"/>
      <w:r w:rsidRPr="0043359E">
        <w:t>У случају разлике између јединичне и укупне цене, меродавна је јединична цена.</w:t>
      </w:r>
      <w:proofErr w:type="gramEnd"/>
    </w:p>
    <w:p w:rsidR="00ED7E3A" w:rsidRPr="0043359E" w:rsidRDefault="00ED7E3A" w:rsidP="00CB24C0">
      <w:pPr>
        <w:ind w:left="0"/>
        <w:jc w:val="both"/>
      </w:pPr>
      <w:proofErr w:type="gramStart"/>
      <w:r w:rsidRPr="0043359E">
        <w:t>Ако се понуђач не сагласи са исправком рачунских грешака, наручил</w:t>
      </w:r>
      <w:r w:rsidRPr="0043359E">
        <w:rPr>
          <w:lang w:val="sr-Cyrl-CS"/>
        </w:rPr>
        <w:t>а</w:t>
      </w:r>
      <w:r w:rsidRPr="0043359E">
        <w:t>ц ће његову понуду одбити као неприхватљиву.</w:t>
      </w:r>
      <w:proofErr w:type="gramEnd"/>
      <w:r w:rsidRPr="0043359E">
        <w:t xml:space="preserve"> </w:t>
      </w:r>
    </w:p>
    <w:p w:rsidR="00ED7E3A" w:rsidRPr="0043359E" w:rsidRDefault="00ED7E3A" w:rsidP="00CB24C0">
      <w:pPr>
        <w:ind w:left="0"/>
        <w:jc w:val="both"/>
      </w:pPr>
      <w:r w:rsidRPr="0043359E">
        <w:t>16. ДОДАТНО ОБЕЗБЕЂЕЊЕ ИСПУЊЕЊА УГОВОРНИХ ОБАВЕЗА ПОНУЂАЧА КОЈИ СЕ НАЛАЗЕ НА СПИСКУ НЕГАТИВНИХ РЕФЕРЕНЦИ</w:t>
      </w:r>
    </w:p>
    <w:p w:rsidR="00F7074B" w:rsidRDefault="00ED7E3A" w:rsidP="00CB24C0">
      <w:pPr>
        <w:ind w:left="0"/>
        <w:jc w:val="both"/>
      </w:pPr>
      <w:proofErr w:type="gramStart"/>
      <w:r w:rsidRPr="0043359E">
        <w:t>Понуђач који се налази на списку негативних референци који води Управа за јавне набавке, у складу са чланом 83.</w:t>
      </w:r>
      <w:proofErr w:type="gramEnd"/>
      <w:r w:rsidRPr="0043359E">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3359E">
        <w:rPr>
          <w:b/>
          <w:i/>
        </w:rPr>
        <w:t xml:space="preserve"> </w:t>
      </w:r>
      <w:r w:rsidRPr="0043359E">
        <w:rPr>
          <w:b/>
        </w:rPr>
        <w:t>у тренутку закључења уговора</w:t>
      </w:r>
      <w:r w:rsidRPr="0043359E">
        <w:rPr>
          <w:color w:val="FF0000"/>
        </w:rPr>
        <w:t xml:space="preserve"> </w:t>
      </w:r>
      <w:r w:rsidRPr="0043359E">
        <w:t xml:space="preserve">преда наручиоцу </w:t>
      </w:r>
      <w:r w:rsidRPr="0043359E">
        <w:rPr>
          <w:b/>
        </w:rPr>
        <w:t>банкарску гаранцију за добро извршење посла</w:t>
      </w:r>
      <w:r w:rsidRPr="0043359E">
        <w:t>, која ће бити са клаузулама: безусловна</w:t>
      </w:r>
      <w:r w:rsidRPr="0043359E">
        <w:rPr>
          <w:lang w:val="sr-Cyrl-CS"/>
        </w:rPr>
        <w:t xml:space="preserve"> и</w:t>
      </w:r>
      <w:r w:rsidRPr="0043359E">
        <w:t xml:space="preserve"> платива на први позив. Банкарска гаранција за добро извршење посла издаје се у висини </w:t>
      </w:r>
      <w:r w:rsidRPr="0043359E">
        <w:rPr>
          <w:b/>
          <w:u w:val="single"/>
        </w:rPr>
        <w:t>од 15%</w:t>
      </w:r>
      <w:r w:rsidRPr="0043359E">
        <w:rPr>
          <w:b/>
          <w:u w:val="single"/>
          <w:lang w:val="sr-Cyrl-CS"/>
        </w:rPr>
        <w:t>,</w:t>
      </w:r>
      <w:r w:rsidRPr="0043359E">
        <w:rPr>
          <w:lang w:val="sr-Cyrl-CS"/>
        </w:rPr>
        <w:t xml:space="preserve"> </w:t>
      </w:r>
      <w:r w:rsidRPr="0043359E">
        <w:t xml:space="preserve"> </w:t>
      </w:r>
      <w:r w:rsidRPr="0043359E">
        <w:rPr>
          <w:color w:val="auto"/>
        </w:rPr>
        <w:t>од укупне вредности уговора без ПДВ-а,</w:t>
      </w:r>
      <w:r w:rsidRPr="0043359E">
        <w:t xml:space="preserve"> са роком важности који је 30 (тридесет) дана дужи од истека рока за коначно извршење посла. </w:t>
      </w:r>
      <w:proofErr w:type="gramStart"/>
      <w:r w:rsidRPr="0043359E">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8072F" w:rsidRPr="00A8072F" w:rsidRDefault="00A8072F" w:rsidP="00CB24C0">
      <w:pPr>
        <w:ind w:left="0"/>
        <w:jc w:val="both"/>
      </w:pPr>
    </w:p>
    <w:p w:rsidR="00ED7E3A" w:rsidRPr="00AF7053" w:rsidRDefault="00ED7E3A" w:rsidP="00CB24C0">
      <w:pPr>
        <w:ind w:left="0"/>
        <w:jc w:val="both"/>
      </w:pPr>
      <w:r w:rsidRPr="00CB24C0">
        <w:rPr>
          <w:b/>
        </w:rPr>
        <w:t xml:space="preserve">17. ВРСТА КРИТЕРИЈУМА ЗА ДОДЕЛУ УГОВОРА, </w:t>
      </w:r>
      <w:r w:rsidR="00AF7053">
        <w:rPr>
          <w:b/>
        </w:rPr>
        <w:t>ЗАКЉУЧЕЊЕ ОКВИРНОГ СПОРАЗУМА</w:t>
      </w:r>
    </w:p>
    <w:p w:rsidR="00ED7E3A" w:rsidRPr="0043359E" w:rsidRDefault="00ED7E3A" w:rsidP="00CB24C0">
      <w:pPr>
        <w:ind w:left="0"/>
        <w:jc w:val="both"/>
        <w:rPr>
          <w:b/>
          <w:bCs/>
          <w:i/>
          <w:iCs/>
        </w:rPr>
      </w:pPr>
      <w:proofErr w:type="gramStart"/>
      <w:r w:rsidRPr="0043359E">
        <w:t xml:space="preserve">Избор најповољније понуде ће се извршити применом критеријума </w:t>
      </w:r>
      <w:r w:rsidRPr="0043359E">
        <w:rPr>
          <w:b/>
          <w:bCs/>
        </w:rPr>
        <w:t>„Најнижа понуђена цена“.</w:t>
      </w:r>
      <w:proofErr w:type="gramEnd"/>
      <w:r w:rsidRPr="0043359E">
        <w:rPr>
          <w:b/>
          <w:bCs/>
        </w:rPr>
        <w:t xml:space="preserve"> </w:t>
      </w:r>
    </w:p>
    <w:p w:rsidR="00ED7E3A" w:rsidRPr="0043359E" w:rsidRDefault="00ED7E3A" w:rsidP="00CB24C0">
      <w:pPr>
        <w:ind w:left="0"/>
        <w:jc w:val="both"/>
      </w:pPr>
    </w:p>
    <w:p w:rsidR="00ED7E3A" w:rsidRPr="00CB24C0" w:rsidRDefault="00ED7E3A" w:rsidP="00CB24C0">
      <w:pPr>
        <w:ind w:left="0"/>
        <w:jc w:val="both"/>
        <w:rPr>
          <w:b/>
        </w:rPr>
      </w:pPr>
      <w:r w:rsidRPr="00CB24C0">
        <w:rPr>
          <w:b/>
        </w:rPr>
        <w:t xml:space="preserve">18. ЕЛЕМЕНТИ КРИТЕРИЈУМА НА ОСНОВУ КОЈИХ ЋЕ НАРУЧИЛАЦ ИЗВРШИТИ ДОДЕЛУ </w:t>
      </w:r>
      <w:r w:rsidR="00B7363D">
        <w:rPr>
          <w:b/>
        </w:rPr>
        <w:t xml:space="preserve">ОКВИРНОГ СПОРАЗУМА </w:t>
      </w:r>
      <w:r w:rsidRPr="00CB24C0">
        <w:rPr>
          <w:b/>
        </w:rPr>
        <w:t xml:space="preserve">У СИТУАЦИЈИ КАДА ПОСТОЈЕ ДВЕ ИЛИ ВИШЕ ПОНУДА СА ЈЕДНАКИМ БРОЈЕМ ПОНДЕРА ИЛИ ИСТОМ ПОНУЂЕНОМ ЦЕНОМ </w:t>
      </w:r>
    </w:p>
    <w:p w:rsidR="00ED7E3A" w:rsidRPr="00A8072F" w:rsidRDefault="00ED7E3A" w:rsidP="00CB24C0">
      <w:pPr>
        <w:ind w:left="0"/>
        <w:jc w:val="both"/>
        <w:rPr>
          <w:b/>
          <w:bCs/>
          <w:i/>
        </w:rPr>
      </w:pPr>
      <w:proofErr w:type="gramStart"/>
      <w:r w:rsidRPr="0043359E">
        <w:t>Уколико две или више понуда имају исту најнижу понуђену цену, као најповољнија биће изабрана понуда оног понуђача који има већи број реализованих услуга у Референтној листи.</w:t>
      </w:r>
      <w:proofErr w:type="gramEnd"/>
    </w:p>
    <w:p w:rsidR="00ED7E3A" w:rsidRPr="00CB24C0" w:rsidRDefault="00ED7E3A" w:rsidP="00CB24C0">
      <w:pPr>
        <w:ind w:left="0"/>
        <w:jc w:val="both"/>
        <w:rPr>
          <w:b/>
        </w:rPr>
      </w:pPr>
      <w:r w:rsidRPr="00CB24C0">
        <w:rPr>
          <w:b/>
        </w:rPr>
        <w:t xml:space="preserve">19. ПОШТОВАЊЕ ОБАВЕЗА КОЈЕ ПРОИЗИЛАЗЕ ИЗ ВАЖЕЋИХ ПРОПИСА </w:t>
      </w:r>
    </w:p>
    <w:p w:rsidR="00ED7E3A" w:rsidRPr="0043359E" w:rsidRDefault="002C2C37" w:rsidP="00CB24C0">
      <w:pPr>
        <w:ind w:left="0"/>
        <w:jc w:val="both"/>
        <w:rPr>
          <w:b/>
        </w:rPr>
      </w:pPr>
      <w:proofErr w:type="gramStart"/>
      <w:r w:rsidRPr="0043359E">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43359E">
        <w:t xml:space="preserve">  </w:t>
      </w:r>
      <w:proofErr w:type="gramStart"/>
      <w:r w:rsidRPr="0043359E">
        <w:t>(</w:t>
      </w:r>
      <w:r w:rsidRPr="0043359E">
        <w:rPr>
          <w:b/>
        </w:rPr>
        <w:t>Образац изјаве из поглавља IV</w:t>
      </w:r>
      <w:r w:rsidRPr="0043359E">
        <w:rPr>
          <w:b/>
          <w:lang w:val="ru-RU"/>
        </w:rPr>
        <w:t xml:space="preserve"> </w:t>
      </w:r>
      <w:r w:rsidRPr="0043359E">
        <w:rPr>
          <w:b/>
          <w:lang w:val="sr-Cyrl-CS"/>
        </w:rPr>
        <w:t>одељак 3.</w:t>
      </w:r>
      <w:r w:rsidRPr="0043359E">
        <w:rPr>
          <w:b/>
        </w:rPr>
        <w:t>)</w:t>
      </w:r>
      <w:r w:rsidRPr="0043359E">
        <w:rPr>
          <w:b/>
          <w:lang w:val="sr-Cyrl-CS"/>
        </w:rPr>
        <w:t>.</w:t>
      </w:r>
      <w:proofErr w:type="gramEnd"/>
    </w:p>
    <w:p w:rsidR="00ED7E3A" w:rsidRPr="00CB24C0" w:rsidRDefault="00ED7E3A" w:rsidP="00CB24C0">
      <w:pPr>
        <w:ind w:left="0"/>
        <w:jc w:val="both"/>
        <w:rPr>
          <w:b/>
        </w:rPr>
      </w:pPr>
      <w:r w:rsidRPr="00CB24C0">
        <w:rPr>
          <w:b/>
        </w:rPr>
        <w:t>20. КОРИШЋЕЊЕ ПАТЕНТА И ОДГОВОРНОСТ ЗА ПОВРЕДУ ЗАШТИЋЕНИХ ПРАВА ИНТЕЛЕКТУАЛНЕ СВОЈИНЕ ТРЕЋИХ ЛИЦА</w:t>
      </w:r>
    </w:p>
    <w:p w:rsidR="00ED7E3A" w:rsidRPr="0043359E" w:rsidRDefault="00ED7E3A" w:rsidP="00CB24C0">
      <w:pPr>
        <w:ind w:left="0"/>
        <w:jc w:val="both"/>
        <w:rPr>
          <w:b/>
        </w:rPr>
      </w:pPr>
      <w:proofErr w:type="gramStart"/>
      <w:r w:rsidRPr="0043359E">
        <w:t>Накнаду за коришћење патената, као и одговорност за повреду заштићених права интелектуалне својине трећих лица сноси понуђач.</w:t>
      </w:r>
      <w:proofErr w:type="gramEnd"/>
    </w:p>
    <w:p w:rsidR="00ED7E3A" w:rsidRPr="00CB24C0" w:rsidRDefault="00ED7E3A" w:rsidP="00CB24C0">
      <w:pPr>
        <w:ind w:left="0"/>
        <w:jc w:val="both"/>
        <w:rPr>
          <w:b/>
        </w:rPr>
      </w:pPr>
      <w:r w:rsidRPr="00CB24C0">
        <w:rPr>
          <w:b/>
        </w:rPr>
        <w:t xml:space="preserve">21. НАЧИН И РОК ЗА ПОДНОШЕЊЕ ЗАХТЕВА ЗА ЗАШТИТУ ПРАВА ПОНУЂАЧА </w:t>
      </w:r>
    </w:p>
    <w:p w:rsidR="002C2C37" w:rsidRPr="0043359E" w:rsidRDefault="002C2C37" w:rsidP="00CB24C0">
      <w:pPr>
        <w:ind w:left="0"/>
        <w:jc w:val="both"/>
      </w:pPr>
      <w:proofErr w:type="gramStart"/>
      <w:r w:rsidRPr="0043359E">
        <w:t>Захтев за заштиту права може да поднесе понуђач, односно свако заинтересовано лице, или пословно удружење у њихово им</w:t>
      </w:r>
      <w:r w:rsidRPr="0043359E">
        <w:rPr>
          <w:lang w:val="sr-Cyrl-CS"/>
        </w:rPr>
        <w:t>е</w:t>
      </w:r>
      <w:r w:rsidRPr="0043359E">
        <w:t>.</w:t>
      </w:r>
      <w:proofErr w:type="gramEnd"/>
      <w:r w:rsidRPr="0043359E">
        <w:t xml:space="preserve"> </w:t>
      </w:r>
    </w:p>
    <w:p w:rsidR="002C2C37" w:rsidRPr="0043359E" w:rsidRDefault="002C2C37" w:rsidP="00CB24C0">
      <w:pPr>
        <w:ind w:left="0"/>
        <w:jc w:val="both"/>
      </w:pPr>
      <w:proofErr w:type="gramStart"/>
      <w:r w:rsidRPr="0043359E">
        <w:t>Зах</w:t>
      </w:r>
      <w:r w:rsidR="00E67D48">
        <w:t xml:space="preserve">тев за заштиту права подноси </w:t>
      </w:r>
      <w:r w:rsidRPr="0043359E">
        <w:t>наручиоцу</w:t>
      </w:r>
      <w:r w:rsidR="00E67D48">
        <w:t xml:space="preserve">, </w:t>
      </w:r>
      <w:r w:rsidR="00240E1A">
        <w:t xml:space="preserve">а копија се истовремено доставља </w:t>
      </w:r>
      <w:r w:rsidR="00E67D48">
        <w:t>Републичкој комисији.</w:t>
      </w:r>
      <w:proofErr w:type="gramEnd"/>
      <w:r w:rsidRPr="0043359E">
        <w:t xml:space="preserve"> </w:t>
      </w:r>
      <w:proofErr w:type="gramStart"/>
      <w:r w:rsidRPr="0043359E">
        <w:rPr>
          <w:rFonts w:eastAsia="TimesNewRomanPSMT"/>
          <w:bCs/>
          <w:color w:val="auto"/>
        </w:rPr>
        <w:t>Захтев за заштиту права се доставља непосредно, електронском поштом</w:t>
      </w:r>
      <w:r w:rsidRPr="0043359E">
        <w:rPr>
          <w:color w:val="auto"/>
          <w:lang w:val="sr-Cyrl-CS"/>
        </w:rPr>
        <w:t xml:space="preserve"> на </w:t>
      </w:r>
      <w:r w:rsidRPr="0043359E">
        <w:rPr>
          <w:iCs/>
          <w:color w:val="auto"/>
        </w:rPr>
        <w:t>e</w:t>
      </w:r>
      <w:r w:rsidRPr="0043359E">
        <w:rPr>
          <w:iCs/>
          <w:color w:val="auto"/>
          <w:lang w:val="ru-RU"/>
        </w:rPr>
        <w:t>-</w:t>
      </w:r>
      <w:r w:rsidRPr="0043359E">
        <w:rPr>
          <w:iCs/>
          <w:color w:val="auto"/>
        </w:rPr>
        <w:t>mail:</w:t>
      </w:r>
      <w:r w:rsidRPr="0043359E">
        <w:rPr>
          <w:color w:val="auto"/>
          <w:lang w:val="sr-Cyrl-CS"/>
        </w:rPr>
        <w:t xml:space="preserve"> </w:t>
      </w:r>
      <w:r w:rsidRPr="0043359E">
        <w:rPr>
          <w:color w:val="auto"/>
        </w:rPr>
        <w:t>os.ppnjegos@mts.rs или факсом</w:t>
      </w:r>
      <w:r w:rsidRPr="0043359E">
        <w:rPr>
          <w:color w:val="auto"/>
          <w:lang w:val="sr-Cyrl-CS"/>
        </w:rPr>
        <w:t xml:space="preserve"> на број</w:t>
      </w:r>
      <w:r w:rsidRPr="0043359E">
        <w:rPr>
          <w:color w:val="auto"/>
        </w:rPr>
        <w:t>:</w:t>
      </w:r>
      <w:r w:rsidRPr="0043359E">
        <w:rPr>
          <w:color w:val="auto"/>
          <w:lang w:val="sr-Cyrl-CS"/>
        </w:rPr>
        <w:t xml:space="preserve"> 011/3</w:t>
      </w:r>
      <w:r w:rsidRPr="0043359E">
        <w:rPr>
          <w:iCs/>
          <w:color w:val="auto"/>
          <w:lang w:val="sr-Cyrl-CS"/>
        </w:rPr>
        <w:t>6</w:t>
      </w:r>
      <w:r w:rsidRPr="0043359E">
        <w:rPr>
          <w:rFonts w:eastAsia="TimesNewRomanPS-BoldMT"/>
          <w:bCs/>
          <w:color w:val="auto"/>
          <w:lang w:val="sr-Cyrl-CS"/>
        </w:rPr>
        <w:t>1</w:t>
      </w:r>
      <w:r w:rsidRPr="0043359E">
        <w:rPr>
          <w:color w:val="auto"/>
          <w:lang w:val="sr-Cyrl-CS"/>
        </w:rPr>
        <w:t xml:space="preserve">2-545) или </w:t>
      </w:r>
      <w:r w:rsidRPr="0043359E">
        <w:rPr>
          <w:rFonts w:eastAsia="TimesNewRomanPSMT"/>
          <w:bCs/>
          <w:color w:val="auto"/>
        </w:rPr>
        <w:t>непосредно</w:t>
      </w:r>
      <w:r w:rsidRPr="0043359E">
        <w:rPr>
          <w:color w:val="auto"/>
          <w:lang w:val="sr-Cyrl-CS"/>
        </w:rPr>
        <w:t xml:space="preserve"> ОШ „Петар Петровић Његош“</w:t>
      </w:r>
      <w:r w:rsidRPr="0043359E">
        <w:rPr>
          <w:color w:val="auto"/>
        </w:rPr>
        <w:t>, ул.</w:t>
      </w:r>
      <w:proofErr w:type="gramEnd"/>
      <w:r w:rsidRPr="0043359E">
        <w:rPr>
          <w:color w:val="auto"/>
        </w:rPr>
        <w:t xml:space="preserve"> </w:t>
      </w:r>
      <w:proofErr w:type="gramStart"/>
      <w:r w:rsidRPr="0043359E">
        <w:rPr>
          <w:color w:val="auto"/>
        </w:rPr>
        <w:t>Ресавска61, 11000 Београд</w:t>
      </w:r>
      <w:r w:rsidRPr="0043359E">
        <w:rPr>
          <w:rFonts w:eastAsia="TimesNewRomanPSMT"/>
          <w:bCs/>
          <w:color w:val="auto"/>
        </w:rPr>
        <w:t>.</w:t>
      </w:r>
      <w:r w:rsidRPr="0043359E">
        <w:rPr>
          <w:rFonts w:eastAsia="TimesNewRomanPSMT"/>
          <w:bCs/>
          <w:lang w:val="sr-Cyrl-CS"/>
        </w:rPr>
        <w:t xml:space="preserve"> </w:t>
      </w:r>
      <w:r w:rsidRPr="0043359E">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43359E">
        <w:rPr>
          <w:lang w:val="sr-Cyrl-CS"/>
        </w:rPr>
        <w:t xml:space="preserve"> </w:t>
      </w:r>
      <w:proofErr w:type="gramStart"/>
      <w:r w:rsidRPr="0043359E">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C2C37" w:rsidRPr="0043359E" w:rsidRDefault="002C2C37" w:rsidP="00CB24C0">
      <w:pPr>
        <w:ind w:left="0"/>
        <w:jc w:val="both"/>
      </w:pPr>
      <w:r w:rsidRPr="0043359E">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43359E">
        <w:t>У том случају подношења захтева за заштиту права долази до застоја рока за подношење понуда.</w:t>
      </w:r>
      <w:proofErr w:type="gramEnd"/>
      <w:r w:rsidRPr="0043359E">
        <w:t xml:space="preserve"> </w:t>
      </w:r>
    </w:p>
    <w:p w:rsidR="002C2C37" w:rsidRPr="0043359E" w:rsidRDefault="002C2C37" w:rsidP="00CB24C0">
      <w:pPr>
        <w:ind w:left="0"/>
        <w:jc w:val="both"/>
      </w:pPr>
      <w:proofErr w:type="gramStart"/>
      <w:r w:rsidRPr="0043359E">
        <w:t>После доношења одлуке о додели уговора из чл.</w:t>
      </w:r>
      <w:proofErr w:type="gramEnd"/>
      <w:r w:rsidRPr="0043359E">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C2C37" w:rsidRPr="0043359E" w:rsidRDefault="002C2C37" w:rsidP="00CB24C0">
      <w:pPr>
        <w:ind w:left="0"/>
        <w:jc w:val="both"/>
      </w:pPr>
      <w:proofErr w:type="gramStart"/>
      <w:r w:rsidRPr="0043359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43359E">
        <w:t xml:space="preserve"> </w:t>
      </w:r>
    </w:p>
    <w:p w:rsidR="002C2C37" w:rsidRPr="0043359E" w:rsidRDefault="002C2C37" w:rsidP="00CB24C0">
      <w:pPr>
        <w:ind w:left="0"/>
        <w:jc w:val="both"/>
      </w:pPr>
      <w:proofErr w:type="gramStart"/>
      <w:r w:rsidRPr="0043359E">
        <w:t>Ако је у истом поступку јавне набавке поново поднет захтев за заштиту права од стр</w:t>
      </w:r>
      <w:r w:rsidRPr="0043359E">
        <w:rPr>
          <w:lang w:val="sr-Cyrl-CS"/>
        </w:rPr>
        <w:t>а</w:t>
      </w:r>
      <w:r w:rsidRPr="0043359E">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3359E">
        <w:t xml:space="preserve"> </w:t>
      </w:r>
    </w:p>
    <w:p w:rsidR="002C2C37" w:rsidRPr="0043359E" w:rsidRDefault="002C2C37" w:rsidP="00CB24C0">
      <w:pPr>
        <w:ind w:left="0"/>
        <w:jc w:val="both"/>
        <w:rPr>
          <w:rFonts w:eastAsia="TimesNewRomanPSMT"/>
          <w:bCs/>
        </w:rPr>
      </w:pPr>
      <w:r w:rsidRPr="0043359E">
        <w:t>Подносилац захтева је дужан да на рачун буџета Ре</w:t>
      </w:r>
      <w:r w:rsidR="005333F4">
        <w:t>публике Србије уплати таксу од 6</w:t>
      </w:r>
      <w:r w:rsidRPr="0043359E">
        <w:t>0.000,00 динара (број жиро ра</w:t>
      </w:r>
      <w:r w:rsidR="005333F4">
        <w:t>чуна: 84</w:t>
      </w:r>
      <w:r w:rsidR="008C2D73">
        <w:t xml:space="preserve">0-30678845-06, позив на </w:t>
      </w:r>
      <w:proofErr w:type="gramStart"/>
      <w:r w:rsidR="008C2D73">
        <w:t>број  1.2.2</w:t>
      </w:r>
      <w:proofErr w:type="gramEnd"/>
      <w:r w:rsidR="008C2D73">
        <w:t>/2018</w:t>
      </w:r>
      <w:r w:rsidRPr="0043359E">
        <w:t xml:space="preserve">, сврха: Републичка административна такса са назнаком набавке на коју се односи, корисник: Буџет Републике Србије). </w:t>
      </w:r>
    </w:p>
    <w:p w:rsidR="002C2C37" w:rsidRDefault="002C2C37" w:rsidP="00CB24C0">
      <w:pPr>
        <w:ind w:left="0"/>
        <w:jc w:val="both"/>
      </w:pPr>
      <w:proofErr w:type="gramStart"/>
      <w:r w:rsidRPr="0043359E">
        <w:t>Поступак заштите права понуђача регулисан је одредбама чл.</w:t>
      </w:r>
      <w:proofErr w:type="gramEnd"/>
      <w:r w:rsidRPr="0043359E">
        <w:t xml:space="preserve"> 138. - 167. </w:t>
      </w:r>
      <w:proofErr w:type="gramStart"/>
      <w:r w:rsidRPr="0043359E">
        <w:t>Закона.</w:t>
      </w:r>
      <w:proofErr w:type="gramEnd"/>
    </w:p>
    <w:p w:rsidR="00DE1DDE" w:rsidRPr="00DE1DDE" w:rsidRDefault="00DE1DDE" w:rsidP="00CB24C0">
      <w:pPr>
        <w:ind w:left="0"/>
        <w:jc w:val="both"/>
      </w:pPr>
    </w:p>
    <w:p w:rsidR="002C2C37" w:rsidRPr="00CB24C0" w:rsidRDefault="002C2C37" w:rsidP="00CB24C0">
      <w:pPr>
        <w:ind w:left="0"/>
        <w:jc w:val="both"/>
        <w:rPr>
          <w:b/>
        </w:rPr>
      </w:pPr>
      <w:r w:rsidRPr="00CB24C0">
        <w:rPr>
          <w:b/>
        </w:rPr>
        <w:t>22. РОК У КОЈЕМ ЋЕ ОКВИРНИ СПОРАЗУМ БИТИ ЗАКЉУЧЕН</w:t>
      </w:r>
    </w:p>
    <w:p w:rsidR="002C2C37" w:rsidRPr="0043359E" w:rsidRDefault="002C2C37" w:rsidP="00CB24C0">
      <w:pPr>
        <w:ind w:left="0"/>
        <w:jc w:val="both"/>
      </w:pPr>
      <w:r w:rsidRPr="0043359E">
        <w:t xml:space="preserve">Оквирни </w:t>
      </w:r>
      <w:proofErr w:type="gramStart"/>
      <w:r w:rsidRPr="0043359E">
        <w:t>споразум  ће</w:t>
      </w:r>
      <w:proofErr w:type="gramEnd"/>
      <w:r w:rsidRPr="0043359E">
        <w:t xml:space="preserve"> бити закључен са понуђачем којем је додељен споразум у року од 8 дана од дана протека рока за подношење захт</w:t>
      </w:r>
      <w:r w:rsidRPr="0043359E">
        <w:rPr>
          <w:lang w:val="sr-Cyrl-CS"/>
        </w:rPr>
        <w:t>е</w:t>
      </w:r>
      <w:r w:rsidRPr="0043359E">
        <w:t xml:space="preserve">ва за заштиту права из члана 149. </w:t>
      </w:r>
      <w:proofErr w:type="gramStart"/>
      <w:r w:rsidRPr="0043359E">
        <w:t>Закона.</w:t>
      </w:r>
      <w:proofErr w:type="gramEnd"/>
      <w:r w:rsidRPr="0043359E">
        <w:t xml:space="preserve"> </w:t>
      </w:r>
    </w:p>
    <w:p w:rsidR="00ED7E3A" w:rsidRDefault="002C2C37" w:rsidP="00CB24C0">
      <w:pPr>
        <w:ind w:left="0"/>
        <w:jc w:val="both"/>
      </w:pPr>
      <w:proofErr w:type="gramStart"/>
      <w:r w:rsidRPr="0043359E">
        <w:t xml:space="preserve">У случају да је поднета само једна понуда наручилац може закључити оквирни споразум пре истека рока за подношење </w:t>
      </w:r>
      <w:r w:rsidRPr="0043359E">
        <w:rPr>
          <w:color w:val="auto"/>
        </w:rPr>
        <w:t>захтева</w:t>
      </w:r>
      <w:r w:rsidRPr="0043359E">
        <w:t xml:space="preserve"> за заштиту права, у складу са чланом 112.</w:t>
      </w:r>
      <w:proofErr w:type="gramEnd"/>
      <w:r w:rsidRPr="0043359E">
        <w:t xml:space="preserve"> </w:t>
      </w:r>
      <w:proofErr w:type="gramStart"/>
      <w:r w:rsidRPr="0043359E">
        <w:t>став</w:t>
      </w:r>
      <w:proofErr w:type="gramEnd"/>
      <w:r w:rsidRPr="0043359E">
        <w:t xml:space="preserve"> 2. </w:t>
      </w:r>
      <w:proofErr w:type="gramStart"/>
      <w:r w:rsidRPr="0043359E">
        <w:t>тачка</w:t>
      </w:r>
      <w:proofErr w:type="gramEnd"/>
      <w:r w:rsidRPr="0043359E">
        <w:t xml:space="preserve"> 5) Закона.</w:t>
      </w:r>
    </w:p>
    <w:p w:rsidR="002A41A4" w:rsidRDefault="002A41A4" w:rsidP="002A41A4">
      <w:pPr>
        <w:ind w:left="284"/>
        <w:jc w:val="both"/>
      </w:pPr>
    </w:p>
    <w:p w:rsidR="002A41A4" w:rsidRDefault="002A41A4" w:rsidP="002A41A4">
      <w:pPr>
        <w:ind w:left="284"/>
        <w:jc w:val="both"/>
      </w:pPr>
    </w:p>
    <w:p w:rsidR="00F27CC8" w:rsidRDefault="00F27CC8" w:rsidP="002A41A4">
      <w:pPr>
        <w:ind w:left="284"/>
        <w:jc w:val="both"/>
      </w:pPr>
    </w:p>
    <w:p w:rsidR="002A41A4" w:rsidRDefault="002A41A4" w:rsidP="00BB1961">
      <w:pPr>
        <w:ind w:left="0"/>
        <w:jc w:val="both"/>
      </w:pPr>
    </w:p>
    <w:p w:rsidR="00BB1961" w:rsidRPr="00BB1961" w:rsidRDefault="00BB1961" w:rsidP="00BB1961">
      <w:pPr>
        <w:ind w:left="0"/>
        <w:jc w:val="both"/>
      </w:pPr>
    </w:p>
    <w:p w:rsidR="00CB24C0" w:rsidRDefault="00F27CC8" w:rsidP="00CB24C0">
      <w:pPr>
        <w:shd w:val="clear" w:color="auto" w:fill="C6D9F1"/>
        <w:ind w:left="0" w:right="142"/>
        <w:jc w:val="center"/>
        <w:rPr>
          <w:rFonts w:ascii="Arial" w:hAnsi="Arial" w:cs="Arial"/>
          <w:b/>
          <w:bCs/>
          <w:i/>
          <w:iCs/>
          <w:sz w:val="28"/>
          <w:szCs w:val="28"/>
        </w:rPr>
      </w:pPr>
      <w:r>
        <w:rPr>
          <w:rFonts w:ascii="Arial" w:hAnsi="Arial" w:cs="Arial"/>
          <w:b/>
          <w:bCs/>
          <w:i/>
          <w:iCs/>
          <w:sz w:val="28"/>
          <w:szCs w:val="28"/>
        </w:rPr>
        <w:lastRenderedPageBreak/>
        <w:t>VI</w:t>
      </w:r>
      <w:r w:rsidR="00CB24C0">
        <w:rPr>
          <w:rFonts w:ascii="Arial" w:hAnsi="Arial" w:cs="Arial"/>
          <w:b/>
          <w:bCs/>
          <w:i/>
          <w:iCs/>
          <w:sz w:val="28"/>
          <w:szCs w:val="28"/>
        </w:rPr>
        <w:t xml:space="preserve"> ОБРАЗАЦ ПОНУДЕ</w:t>
      </w:r>
    </w:p>
    <w:p w:rsidR="00ED7E3A" w:rsidRPr="00A8072F" w:rsidRDefault="00ED7E3A" w:rsidP="00CB24C0">
      <w:pPr>
        <w:ind w:left="-142"/>
      </w:pPr>
    </w:p>
    <w:p w:rsidR="00ED7E3A" w:rsidRPr="00A8072F" w:rsidRDefault="00ED7E3A" w:rsidP="002B6874"/>
    <w:p w:rsidR="00ED7E3A" w:rsidRDefault="00A8072F" w:rsidP="00CB24C0">
      <w:pPr>
        <w:ind w:left="0"/>
        <w:rPr>
          <w:rFonts w:eastAsia="TimesNewRomanPS-BoldMT"/>
          <w:bCs/>
        </w:rPr>
      </w:pPr>
      <w:proofErr w:type="gramStart"/>
      <w:r>
        <w:rPr>
          <w:iCs/>
        </w:rPr>
        <w:t>Понуда бр.</w:t>
      </w:r>
      <w:proofErr w:type="gramEnd"/>
      <w:r>
        <w:rPr>
          <w:iCs/>
        </w:rPr>
        <w:t xml:space="preserve"> </w:t>
      </w:r>
      <w:r w:rsidR="00ED7E3A" w:rsidRPr="00A8072F">
        <w:rPr>
          <w:iCs/>
        </w:rPr>
        <w:t xml:space="preserve">________________ </w:t>
      </w:r>
      <w:proofErr w:type="gramStart"/>
      <w:r w:rsidR="00ED7E3A" w:rsidRPr="00A8072F">
        <w:rPr>
          <w:iCs/>
        </w:rPr>
        <w:t>од</w:t>
      </w:r>
      <w:proofErr w:type="gramEnd"/>
      <w:r w:rsidR="00ED7E3A" w:rsidRPr="00A8072F">
        <w:rPr>
          <w:iCs/>
        </w:rPr>
        <w:t xml:space="preserve"> __________________ за </w:t>
      </w:r>
      <w:r w:rsidR="00EC5EA9" w:rsidRPr="00A8072F">
        <w:t>Јавн</w:t>
      </w:r>
      <w:r w:rsidR="00FD3D30">
        <w:t>у набавку мале вредности</w:t>
      </w:r>
      <w:r w:rsidR="008C2D73">
        <w:t xml:space="preserve"> са циљем закључења ОС  бр. 1.2.2/2018</w:t>
      </w:r>
      <w:r w:rsidR="00EC5EA9" w:rsidRPr="00A8072F">
        <w:t xml:space="preserve">  - услуге - Извођење наставе у природи за ученике од првог до </w:t>
      </w:r>
      <w:r w:rsidR="00FD3D30">
        <w:t>че</w:t>
      </w:r>
      <w:r w:rsidR="008C2D73">
        <w:t>твртог разреда у школској 2018</w:t>
      </w:r>
      <w:r w:rsidR="00D6155F">
        <w:t>/</w:t>
      </w:r>
      <w:r w:rsidR="008C2D73">
        <w:t>2019</w:t>
      </w:r>
      <w:r w:rsidR="00FD3D30">
        <w:t>.</w:t>
      </w:r>
      <w:r w:rsidR="00EC5EA9" w:rsidRPr="00A8072F">
        <w:t xml:space="preserve"> </w:t>
      </w:r>
      <w:proofErr w:type="gramStart"/>
      <w:r w:rsidR="00EC5EA9" w:rsidRPr="00A8072F">
        <w:t>години</w:t>
      </w:r>
      <w:proofErr w:type="gramEnd"/>
      <w:r w:rsidR="00EC5EA9" w:rsidRPr="00A8072F">
        <w:t xml:space="preserve"> </w:t>
      </w:r>
      <w:r w:rsidR="00EC5EA9" w:rsidRPr="00A8072F">
        <w:rPr>
          <w:rFonts w:eastAsia="TimesNewRomanPSMT"/>
          <w:bCs/>
        </w:rPr>
        <w:t xml:space="preserve">- </w:t>
      </w:r>
      <w:r w:rsidR="00EC5EA9" w:rsidRPr="00A8072F">
        <w:rPr>
          <w:rFonts w:eastAsia="TimesNewRomanPS-BoldMT"/>
          <w:bCs/>
        </w:rPr>
        <w:t>НЕ ОТВАРАТИ</w:t>
      </w:r>
    </w:p>
    <w:p w:rsidR="00A8072F" w:rsidRPr="00A8072F" w:rsidRDefault="00A8072F" w:rsidP="002B6874"/>
    <w:p w:rsidR="00ED7E3A" w:rsidRDefault="00ED7E3A" w:rsidP="00CB24C0">
      <w:pPr>
        <w:ind w:firstLine="142"/>
      </w:pPr>
      <w:proofErr w:type="gramStart"/>
      <w:r w:rsidRPr="00A8072F">
        <w:t>1)ОПШТИ</w:t>
      </w:r>
      <w:proofErr w:type="gramEnd"/>
      <w:r w:rsidRPr="00A8072F">
        <w:t xml:space="preserve"> ПОДАЦИ О ПОНУЂАЧУ</w:t>
      </w:r>
    </w:p>
    <w:p w:rsidR="00CB24C0" w:rsidRDefault="00CB24C0" w:rsidP="00CB24C0">
      <w:pPr>
        <w:ind w:firstLine="142"/>
      </w:pPr>
    </w:p>
    <w:tbl>
      <w:tblPr>
        <w:tblStyle w:val="TableGrid"/>
        <w:tblW w:w="9605" w:type="dxa"/>
        <w:tblInd w:w="250" w:type="dxa"/>
        <w:tblLook w:val="04A0"/>
      </w:tblPr>
      <w:tblGrid>
        <w:gridCol w:w="4606"/>
        <w:gridCol w:w="72"/>
        <w:gridCol w:w="4927"/>
      </w:tblGrid>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НАЗИВ ПОНУЂАЧА</w:t>
            </w:r>
          </w:p>
          <w:p w:rsid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АДРЕСА ПОНУЂАЧА</w:t>
            </w:r>
          </w:p>
          <w:p w:rsid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МАТИЧНИ БРОЈ ПОНУЂАЧА</w:t>
            </w:r>
          </w:p>
          <w:p w:rsid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ПОРЕСКИ ИДЕНТИФИКАЦИОНИ БРОЈ ПОНУЂАЧА (ПИБ)</w:t>
            </w:r>
          </w:p>
          <w:p w:rsid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ИМЕ ОСОБЕ ЗА КОНТАКТ</w:t>
            </w:r>
          </w:p>
          <w:p w:rsid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ЕЛЕКТРОНСКА АДРЕСА ПОНУЂАЧА (e-mail)</w:t>
            </w:r>
          </w:p>
          <w:p w:rsidR="00CB24C0" w:rsidRP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342C43">
        <w:tc>
          <w:tcPr>
            <w:tcW w:w="4606" w:type="dxa"/>
          </w:tcPr>
          <w:p w:rsidR="00CB24C0" w:rsidRDefault="00CB24C0" w:rsidP="00CB24C0">
            <w:pPr>
              <w:shd w:val="clear" w:color="auto" w:fill="auto"/>
              <w:ind w:left="0"/>
            </w:pPr>
          </w:p>
          <w:p w:rsidR="00CB24C0" w:rsidRDefault="00CB24C0" w:rsidP="00CB24C0">
            <w:pPr>
              <w:shd w:val="clear" w:color="auto" w:fill="auto"/>
              <w:ind w:left="0"/>
            </w:pPr>
            <w:r>
              <w:t>ТЕЛЕФОН</w:t>
            </w:r>
          </w:p>
          <w:p w:rsidR="00CB24C0" w:rsidRPr="00CB24C0" w:rsidRDefault="00CB24C0" w:rsidP="00CB24C0">
            <w:pPr>
              <w:shd w:val="clear" w:color="auto" w:fill="auto"/>
              <w:ind w:left="0"/>
            </w:pPr>
          </w:p>
        </w:tc>
        <w:tc>
          <w:tcPr>
            <w:tcW w:w="4999" w:type="dxa"/>
            <w:gridSpan w:val="2"/>
          </w:tcPr>
          <w:p w:rsidR="00CB24C0" w:rsidRDefault="00CB24C0" w:rsidP="00CB24C0">
            <w:pPr>
              <w:shd w:val="clear" w:color="auto" w:fill="auto"/>
              <w:ind w:left="0"/>
            </w:pPr>
          </w:p>
        </w:tc>
      </w:tr>
      <w:tr w:rsidR="00CB24C0" w:rsidTr="00F27CC8">
        <w:tc>
          <w:tcPr>
            <w:tcW w:w="4678" w:type="dxa"/>
            <w:gridSpan w:val="2"/>
          </w:tcPr>
          <w:p w:rsidR="00CB24C0" w:rsidRDefault="00CB24C0" w:rsidP="00CB24C0">
            <w:pPr>
              <w:shd w:val="clear" w:color="auto" w:fill="auto"/>
              <w:ind w:left="0"/>
            </w:pPr>
          </w:p>
          <w:p w:rsidR="00CB24C0" w:rsidRDefault="00CB24C0" w:rsidP="00CB24C0">
            <w:pPr>
              <w:shd w:val="clear" w:color="auto" w:fill="auto"/>
              <w:ind w:left="0"/>
            </w:pPr>
            <w:r>
              <w:t>БРОЈ РАЧУНА ПОНУЂАЧА И НАЗИВ БАНКЕ</w:t>
            </w:r>
          </w:p>
        </w:tc>
        <w:tc>
          <w:tcPr>
            <w:tcW w:w="4927" w:type="dxa"/>
          </w:tcPr>
          <w:p w:rsidR="00CB24C0" w:rsidRDefault="00CB24C0" w:rsidP="00CB24C0">
            <w:pPr>
              <w:shd w:val="clear" w:color="auto" w:fill="auto"/>
              <w:ind w:left="0"/>
            </w:pPr>
          </w:p>
        </w:tc>
      </w:tr>
      <w:tr w:rsidR="00CB24C0" w:rsidTr="00342C43">
        <w:tc>
          <w:tcPr>
            <w:tcW w:w="4606" w:type="dxa"/>
          </w:tcPr>
          <w:p w:rsidR="00CB24C0" w:rsidRDefault="00CB24C0" w:rsidP="00547970">
            <w:pPr>
              <w:shd w:val="clear" w:color="auto" w:fill="auto"/>
              <w:ind w:left="0"/>
            </w:pPr>
          </w:p>
          <w:p w:rsidR="00CB24C0" w:rsidRDefault="00CB24C0" w:rsidP="00547970">
            <w:pPr>
              <w:shd w:val="clear" w:color="auto" w:fill="auto"/>
              <w:ind w:left="0"/>
            </w:pPr>
            <w:r>
              <w:t>ЛИЦЕ ОВЛАШЋЕНО ЗА ПОТПИСИВАЊЕ УГОВОРА</w:t>
            </w:r>
          </w:p>
          <w:p w:rsidR="00CB24C0" w:rsidRDefault="00CB24C0" w:rsidP="00547970">
            <w:pPr>
              <w:shd w:val="clear" w:color="auto" w:fill="auto"/>
              <w:ind w:left="0"/>
            </w:pPr>
          </w:p>
        </w:tc>
        <w:tc>
          <w:tcPr>
            <w:tcW w:w="4999" w:type="dxa"/>
            <w:gridSpan w:val="2"/>
          </w:tcPr>
          <w:p w:rsidR="00CB24C0" w:rsidRDefault="00CB24C0" w:rsidP="00547970">
            <w:pPr>
              <w:shd w:val="clear" w:color="auto" w:fill="auto"/>
              <w:ind w:left="0"/>
            </w:pPr>
          </w:p>
        </w:tc>
      </w:tr>
    </w:tbl>
    <w:p w:rsidR="00ED7E3A" w:rsidRPr="00CB24C0" w:rsidRDefault="00ED7E3A" w:rsidP="00CB24C0">
      <w:pPr>
        <w:ind w:left="0"/>
      </w:pPr>
    </w:p>
    <w:p w:rsidR="00ED7E3A" w:rsidRDefault="00ED7E3A" w:rsidP="002B6874">
      <w:r w:rsidRPr="00A8072F">
        <w:t xml:space="preserve">2) ПОНУДУ ПОДНОСИ: </w:t>
      </w:r>
    </w:p>
    <w:tbl>
      <w:tblPr>
        <w:tblStyle w:val="TableGrid"/>
        <w:tblW w:w="10065" w:type="dxa"/>
        <w:tblInd w:w="250" w:type="dxa"/>
        <w:tblLook w:val="04A0"/>
      </w:tblPr>
      <w:tblGrid>
        <w:gridCol w:w="10065"/>
      </w:tblGrid>
      <w:tr w:rsidR="00547970" w:rsidTr="00547970">
        <w:tc>
          <w:tcPr>
            <w:tcW w:w="10065" w:type="dxa"/>
          </w:tcPr>
          <w:p w:rsidR="00547970" w:rsidRDefault="00547970" w:rsidP="002B6874">
            <w:pPr>
              <w:shd w:val="clear" w:color="auto" w:fill="auto"/>
              <w:ind w:left="0"/>
            </w:pPr>
            <w:r>
              <w:t>А) САМОСТАЛНО</w:t>
            </w:r>
          </w:p>
        </w:tc>
      </w:tr>
      <w:tr w:rsidR="00547970" w:rsidTr="00547970">
        <w:tc>
          <w:tcPr>
            <w:tcW w:w="10065" w:type="dxa"/>
          </w:tcPr>
          <w:p w:rsidR="00547970" w:rsidRDefault="00547970" w:rsidP="002B6874">
            <w:pPr>
              <w:shd w:val="clear" w:color="auto" w:fill="auto"/>
              <w:ind w:left="0"/>
            </w:pPr>
            <w:r>
              <w:t>Б) СА ПОДИЗВОЂАЧЕМ</w:t>
            </w:r>
          </w:p>
        </w:tc>
      </w:tr>
      <w:tr w:rsidR="00547970" w:rsidTr="00547970">
        <w:tc>
          <w:tcPr>
            <w:tcW w:w="10065" w:type="dxa"/>
          </w:tcPr>
          <w:p w:rsidR="00547970" w:rsidRDefault="00547970" w:rsidP="002B6874">
            <w:pPr>
              <w:shd w:val="clear" w:color="auto" w:fill="auto"/>
              <w:ind w:left="0"/>
            </w:pPr>
            <w:r>
              <w:t>В) КАО ЗАЈЕДНИЧКУ ПОНУДУ</w:t>
            </w:r>
          </w:p>
        </w:tc>
      </w:tr>
    </w:tbl>
    <w:p w:rsidR="00CB24C0" w:rsidRPr="00CB24C0" w:rsidRDefault="00CB24C0" w:rsidP="002B6874"/>
    <w:p w:rsidR="00ED7E3A" w:rsidRPr="00A8072F" w:rsidRDefault="00ED7E3A" w:rsidP="002B6874">
      <w:pPr>
        <w:rPr>
          <w:rFonts w:eastAsia="TimesNewRomanPSMT"/>
          <w:bCs/>
        </w:rPr>
      </w:pPr>
      <w:r w:rsidRPr="00A8072F">
        <w:rPr>
          <w:b/>
          <w:lang w:val="ru-RU"/>
        </w:rPr>
        <w:t>Напомена:</w:t>
      </w:r>
      <w:r w:rsidRPr="00A8072F">
        <w:rPr>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8072F">
        <w:rPr>
          <w:color w:val="auto"/>
          <w:lang w:val="ru-RU"/>
        </w:rPr>
        <w:t>свим учесницима</w:t>
      </w:r>
      <w:r w:rsidRPr="00A8072F">
        <w:rPr>
          <w:lang w:val="ru-RU"/>
        </w:rPr>
        <w:t xml:space="preserve"> заједничке понуде, уколико понуду подноси група понуђача</w:t>
      </w:r>
    </w:p>
    <w:p w:rsidR="00ED7E3A" w:rsidRPr="00A8072F" w:rsidRDefault="00ED7E3A" w:rsidP="002B6874"/>
    <w:p w:rsidR="00ED7E3A" w:rsidRPr="00A8072F" w:rsidRDefault="00ED7E3A" w:rsidP="002B6874">
      <w:pPr>
        <w:rPr>
          <w:lang w:val="sr-Cyrl-CS"/>
        </w:rPr>
      </w:pPr>
    </w:p>
    <w:p w:rsidR="00ED7E3A" w:rsidRDefault="00ED7E3A" w:rsidP="002B6874">
      <w:r w:rsidRPr="00A8072F">
        <w:rPr>
          <w:lang w:val="sr-Cyrl-CS"/>
        </w:rPr>
        <w:t xml:space="preserve">3) </w:t>
      </w:r>
      <w:r w:rsidRPr="00A8072F">
        <w:t xml:space="preserve">ПОДАЦИ О ПОДИЗВОЂАЧУ </w:t>
      </w:r>
    </w:p>
    <w:p w:rsidR="00547970" w:rsidRDefault="00547970" w:rsidP="002B6874"/>
    <w:p w:rsidR="00547970" w:rsidRDefault="00547970" w:rsidP="002B6874"/>
    <w:p w:rsidR="00547970" w:rsidRPr="00547970" w:rsidRDefault="00547970" w:rsidP="002B6874"/>
    <w:p w:rsidR="00ED7E3A" w:rsidRPr="00A8072F" w:rsidRDefault="00ED7E3A" w:rsidP="002B6874">
      <w:r w:rsidRPr="00A8072F">
        <w:tab/>
      </w:r>
    </w:p>
    <w:tbl>
      <w:tblPr>
        <w:tblStyle w:val="TableGrid"/>
        <w:tblW w:w="0" w:type="auto"/>
        <w:tblInd w:w="-284" w:type="dxa"/>
        <w:tblLook w:val="04A0"/>
      </w:tblPr>
      <w:tblGrid>
        <w:gridCol w:w="4998"/>
        <w:gridCol w:w="4999"/>
      </w:tblGrid>
      <w:tr w:rsidR="00547970" w:rsidTr="00547970">
        <w:tc>
          <w:tcPr>
            <w:tcW w:w="4998" w:type="dxa"/>
          </w:tcPr>
          <w:p w:rsidR="00547970" w:rsidRDefault="00547970" w:rsidP="002B6874">
            <w:pPr>
              <w:shd w:val="clear" w:color="auto" w:fill="auto"/>
              <w:ind w:left="0"/>
              <w:rPr>
                <w:lang w:val="ru-RU"/>
              </w:rPr>
            </w:pPr>
            <w:r>
              <w:rPr>
                <w:lang w:val="ru-RU"/>
              </w:rPr>
              <w:t>Назив подизвођача</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Адреса</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Матични број</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Порески идентификациони број</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Име особе за котакт</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Проценат укупне вредности набавке коју ће извршити подизвођач</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Део предмета набавке који ће извршити подизвођач</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2B6874">
            <w:pPr>
              <w:shd w:val="clear" w:color="auto" w:fill="auto"/>
              <w:ind w:left="0"/>
              <w:rPr>
                <w:lang w:val="ru-RU"/>
              </w:rPr>
            </w:pPr>
            <w:r>
              <w:rPr>
                <w:lang w:val="ru-RU"/>
              </w:rPr>
              <w:t>Назив подизвођача</w:t>
            </w:r>
          </w:p>
        </w:tc>
        <w:tc>
          <w:tcPr>
            <w:tcW w:w="4999" w:type="dxa"/>
          </w:tcPr>
          <w:p w:rsidR="00547970" w:rsidRDefault="00547970" w:rsidP="002B6874">
            <w:pPr>
              <w:shd w:val="clear" w:color="auto" w:fill="auto"/>
              <w:ind w:left="0"/>
              <w:rPr>
                <w:lang w:val="ru-RU"/>
              </w:rPr>
            </w:pPr>
          </w:p>
        </w:tc>
      </w:tr>
      <w:tr w:rsidR="00547970" w:rsidTr="00547970">
        <w:tc>
          <w:tcPr>
            <w:tcW w:w="4998" w:type="dxa"/>
          </w:tcPr>
          <w:p w:rsidR="00547970" w:rsidRDefault="00547970" w:rsidP="00547970">
            <w:pPr>
              <w:shd w:val="clear" w:color="auto" w:fill="auto"/>
              <w:ind w:left="0"/>
              <w:rPr>
                <w:lang w:val="ru-RU"/>
              </w:rPr>
            </w:pPr>
            <w:r>
              <w:rPr>
                <w:lang w:val="ru-RU"/>
              </w:rPr>
              <w:t>Адреса</w:t>
            </w:r>
          </w:p>
        </w:tc>
        <w:tc>
          <w:tcPr>
            <w:tcW w:w="4999" w:type="dxa"/>
          </w:tcPr>
          <w:p w:rsidR="00547970" w:rsidRDefault="00547970" w:rsidP="00547970">
            <w:pPr>
              <w:shd w:val="clear" w:color="auto" w:fill="auto"/>
              <w:ind w:left="0"/>
              <w:rPr>
                <w:lang w:val="ru-RU"/>
              </w:rPr>
            </w:pPr>
          </w:p>
        </w:tc>
      </w:tr>
      <w:tr w:rsidR="00547970" w:rsidTr="00547970">
        <w:tc>
          <w:tcPr>
            <w:tcW w:w="4998" w:type="dxa"/>
          </w:tcPr>
          <w:p w:rsidR="00547970" w:rsidRDefault="00547970" w:rsidP="00547970">
            <w:pPr>
              <w:shd w:val="clear" w:color="auto" w:fill="auto"/>
              <w:ind w:left="0"/>
              <w:rPr>
                <w:lang w:val="ru-RU"/>
              </w:rPr>
            </w:pPr>
            <w:r>
              <w:rPr>
                <w:lang w:val="ru-RU"/>
              </w:rPr>
              <w:t xml:space="preserve">Матични број </w:t>
            </w:r>
          </w:p>
        </w:tc>
        <w:tc>
          <w:tcPr>
            <w:tcW w:w="4999" w:type="dxa"/>
          </w:tcPr>
          <w:p w:rsidR="00547970" w:rsidRDefault="00547970" w:rsidP="00547970">
            <w:pPr>
              <w:shd w:val="clear" w:color="auto" w:fill="auto"/>
              <w:ind w:left="0"/>
              <w:rPr>
                <w:lang w:val="ru-RU"/>
              </w:rPr>
            </w:pPr>
          </w:p>
        </w:tc>
      </w:tr>
      <w:tr w:rsidR="00547970" w:rsidTr="00547970">
        <w:tc>
          <w:tcPr>
            <w:tcW w:w="4998" w:type="dxa"/>
          </w:tcPr>
          <w:p w:rsidR="00547970" w:rsidRDefault="00547970" w:rsidP="00547970">
            <w:pPr>
              <w:shd w:val="clear" w:color="auto" w:fill="auto"/>
              <w:ind w:left="0"/>
              <w:rPr>
                <w:lang w:val="ru-RU"/>
              </w:rPr>
            </w:pPr>
            <w:r>
              <w:rPr>
                <w:lang w:val="ru-RU"/>
              </w:rPr>
              <w:t>Порески идентификациони број</w:t>
            </w:r>
          </w:p>
        </w:tc>
        <w:tc>
          <w:tcPr>
            <w:tcW w:w="4999" w:type="dxa"/>
          </w:tcPr>
          <w:p w:rsidR="00547970" w:rsidRDefault="00547970" w:rsidP="00547970">
            <w:pPr>
              <w:shd w:val="clear" w:color="auto" w:fill="auto"/>
              <w:ind w:left="0"/>
              <w:rPr>
                <w:lang w:val="ru-RU"/>
              </w:rPr>
            </w:pPr>
          </w:p>
        </w:tc>
      </w:tr>
      <w:tr w:rsidR="00547970" w:rsidTr="00547970">
        <w:tc>
          <w:tcPr>
            <w:tcW w:w="4998" w:type="dxa"/>
          </w:tcPr>
          <w:p w:rsidR="00547970" w:rsidRDefault="00547970" w:rsidP="00547970">
            <w:pPr>
              <w:shd w:val="clear" w:color="auto" w:fill="auto"/>
              <w:ind w:left="0"/>
              <w:rPr>
                <w:lang w:val="ru-RU"/>
              </w:rPr>
            </w:pPr>
            <w:r>
              <w:rPr>
                <w:lang w:val="ru-RU"/>
              </w:rPr>
              <w:t>Име особе за контакт</w:t>
            </w:r>
          </w:p>
        </w:tc>
        <w:tc>
          <w:tcPr>
            <w:tcW w:w="4999" w:type="dxa"/>
          </w:tcPr>
          <w:p w:rsidR="00547970" w:rsidRDefault="00547970" w:rsidP="00547970">
            <w:pPr>
              <w:shd w:val="clear" w:color="auto" w:fill="auto"/>
              <w:ind w:left="0"/>
              <w:rPr>
                <w:lang w:val="ru-RU"/>
              </w:rPr>
            </w:pPr>
          </w:p>
        </w:tc>
      </w:tr>
      <w:tr w:rsidR="00547970" w:rsidTr="00547970">
        <w:tc>
          <w:tcPr>
            <w:tcW w:w="4998" w:type="dxa"/>
          </w:tcPr>
          <w:p w:rsidR="00547970" w:rsidRDefault="00547970" w:rsidP="00547970">
            <w:pPr>
              <w:shd w:val="clear" w:color="auto" w:fill="auto"/>
              <w:ind w:left="0"/>
              <w:rPr>
                <w:lang w:val="ru-RU"/>
              </w:rPr>
            </w:pPr>
            <w:r>
              <w:rPr>
                <w:lang w:val="ru-RU"/>
              </w:rPr>
              <w:t>Проценат укупне вредности набавке коју ће извршити подизвођач</w:t>
            </w:r>
          </w:p>
        </w:tc>
        <w:tc>
          <w:tcPr>
            <w:tcW w:w="4999" w:type="dxa"/>
          </w:tcPr>
          <w:p w:rsidR="00547970" w:rsidRDefault="00547970" w:rsidP="00547970">
            <w:pPr>
              <w:shd w:val="clear" w:color="auto" w:fill="auto"/>
              <w:ind w:left="0"/>
              <w:rPr>
                <w:lang w:val="ru-RU"/>
              </w:rPr>
            </w:pPr>
          </w:p>
        </w:tc>
      </w:tr>
      <w:tr w:rsidR="00547970" w:rsidTr="00547970">
        <w:tc>
          <w:tcPr>
            <w:tcW w:w="4998" w:type="dxa"/>
          </w:tcPr>
          <w:p w:rsidR="00547970" w:rsidRDefault="00547970" w:rsidP="00547970">
            <w:pPr>
              <w:shd w:val="clear" w:color="auto" w:fill="auto"/>
              <w:ind w:left="0"/>
              <w:rPr>
                <w:lang w:val="ru-RU"/>
              </w:rPr>
            </w:pPr>
            <w:r>
              <w:rPr>
                <w:lang w:val="ru-RU"/>
              </w:rPr>
              <w:t>Део предмета набавке који ће извршити подизвођач</w:t>
            </w:r>
          </w:p>
        </w:tc>
        <w:tc>
          <w:tcPr>
            <w:tcW w:w="4999" w:type="dxa"/>
          </w:tcPr>
          <w:p w:rsidR="00547970" w:rsidRDefault="00547970" w:rsidP="00547970">
            <w:pPr>
              <w:shd w:val="clear" w:color="auto" w:fill="auto"/>
              <w:ind w:left="0"/>
              <w:rPr>
                <w:lang w:val="ru-RU"/>
              </w:rPr>
            </w:pPr>
          </w:p>
        </w:tc>
      </w:tr>
    </w:tbl>
    <w:p w:rsidR="00A8072F" w:rsidRDefault="00A8072F" w:rsidP="002B6874">
      <w:pPr>
        <w:rPr>
          <w:lang w:val="ru-RU"/>
        </w:rPr>
      </w:pPr>
    </w:p>
    <w:p w:rsidR="00A8072F" w:rsidRDefault="00A8072F" w:rsidP="002B6874">
      <w:pPr>
        <w:rPr>
          <w:lang w:val="ru-RU"/>
        </w:rPr>
      </w:pPr>
    </w:p>
    <w:p w:rsidR="00547970" w:rsidRDefault="00547970" w:rsidP="002B6874">
      <w:pPr>
        <w:rPr>
          <w:lang w:val="ru-RU"/>
        </w:rPr>
      </w:pPr>
    </w:p>
    <w:p w:rsidR="00547970" w:rsidRDefault="00547970" w:rsidP="002B6874">
      <w:pPr>
        <w:rPr>
          <w:lang w:val="ru-RU"/>
        </w:rPr>
      </w:pPr>
    </w:p>
    <w:p w:rsidR="00547970" w:rsidRDefault="00547970" w:rsidP="002B6874">
      <w:pPr>
        <w:rPr>
          <w:lang w:val="ru-RU"/>
        </w:rPr>
      </w:pPr>
    </w:p>
    <w:p w:rsidR="00547970" w:rsidRDefault="00547970" w:rsidP="002B6874">
      <w:pPr>
        <w:rPr>
          <w:lang w:val="ru-RU"/>
        </w:rPr>
      </w:pPr>
    </w:p>
    <w:p w:rsidR="00547970" w:rsidRDefault="00547970" w:rsidP="002B6874">
      <w:pPr>
        <w:rPr>
          <w:lang w:val="ru-RU"/>
        </w:rPr>
      </w:pPr>
    </w:p>
    <w:p w:rsidR="00ED7E3A" w:rsidRPr="00A8072F" w:rsidRDefault="00ED7E3A" w:rsidP="002B6874">
      <w:pPr>
        <w:rPr>
          <w:lang w:val="ru-RU"/>
        </w:rPr>
      </w:pPr>
      <w:r w:rsidRPr="00A8072F">
        <w:rPr>
          <w:lang w:val="ru-RU"/>
        </w:rPr>
        <w:t xml:space="preserve">Напомена: </w:t>
      </w:r>
    </w:p>
    <w:p w:rsidR="00ED7E3A" w:rsidRPr="00A8072F" w:rsidRDefault="00ED7E3A" w:rsidP="002B6874">
      <w:pPr>
        <w:rPr>
          <w:rFonts w:eastAsia="TimesNewRomanPSMT"/>
          <w:b/>
          <w:bCs/>
        </w:rPr>
      </w:pPr>
      <w:r w:rsidRPr="00A8072F">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w:t>
      </w:r>
      <w:r w:rsidR="00A8072F">
        <w:t>ча</w:t>
      </w:r>
    </w:p>
    <w:p w:rsidR="00ED7E3A" w:rsidRDefault="00ED7E3A" w:rsidP="002B6874">
      <w:pPr>
        <w:rPr>
          <w:lang w:val="ru-RU"/>
        </w:rPr>
      </w:pPr>
    </w:p>
    <w:p w:rsidR="00ED7E3A" w:rsidRDefault="00ED7E3A" w:rsidP="002B6874">
      <w:pPr>
        <w:rPr>
          <w:lang w:val="ru-RU"/>
        </w:rPr>
      </w:pPr>
    </w:p>
    <w:p w:rsidR="00ED7E3A" w:rsidRDefault="00ED7E3A" w:rsidP="002B6874">
      <w:pPr>
        <w:rPr>
          <w:lang w:val="ru-RU"/>
        </w:rPr>
      </w:pPr>
    </w:p>
    <w:p w:rsidR="00ED7E3A" w:rsidRDefault="00ED7E3A" w:rsidP="002B6874">
      <w:pPr>
        <w:rPr>
          <w:lang w:val="ru-RU"/>
        </w:rPr>
      </w:pPr>
    </w:p>
    <w:p w:rsidR="00ED7E3A" w:rsidRDefault="00ED7E3A" w:rsidP="002B6874">
      <w:pPr>
        <w:rPr>
          <w:lang w:val="ru-RU"/>
        </w:rPr>
      </w:pPr>
    </w:p>
    <w:p w:rsidR="00A8072F" w:rsidRDefault="00A8072F" w:rsidP="002B6874">
      <w:pPr>
        <w:rPr>
          <w:lang w:val="ru-RU"/>
        </w:rPr>
      </w:pPr>
    </w:p>
    <w:p w:rsidR="00A8072F" w:rsidRDefault="00A8072F" w:rsidP="002B6874">
      <w:pPr>
        <w:rPr>
          <w:lang w:val="ru-RU"/>
        </w:rPr>
      </w:pPr>
    </w:p>
    <w:p w:rsidR="00A8072F" w:rsidRDefault="00A8072F" w:rsidP="002B6874">
      <w:pPr>
        <w:rPr>
          <w:lang w:val="ru-RU"/>
        </w:rPr>
      </w:pPr>
    </w:p>
    <w:p w:rsidR="00A8072F" w:rsidRDefault="00A8072F" w:rsidP="002B6874">
      <w:pPr>
        <w:rPr>
          <w:lang w:val="ru-RU"/>
        </w:rPr>
      </w:pPr>
    </w:p>
    <w:p w:rsidR="00ED7E3A" w:rsidRDefault="00ED7E3A" w:rsidP="002B6874">
      <w:pPr>
        <w:rPr>
          <w:lang w:val="ru-RU"/>
        </w:rPr>
      </w:pPr>
    </w:p>
    <w:p w:rsidR="00547970" w:rsidRDefault="00547970" w:rsidP="002B6874">
      <w:pPr>
        <w:rPr>
          <w:lang w:val="sr-Cyrl-CS"/>
        </w:rPr>
      </w:pPr>
    </w:p>
    <w:p w:rsidR="00547970" w:rsidRDefault="00547970" w:rsidP="002B6874">
      <w:pPr>
        <w:rPr>
          <w:lang w:val="sr-Cyrl-CS"/>
        </w:rPr>
      </w:pPr>
    </w:p>
    <w:p w:rsidR="00547970" w:rsidRDefault="00547970" w:rsidP="002B6874">
      <w:pPr>
        <w:rPr>
          <w:lang w:val="sr-Cyrl-CS"/>
        </w:rPr>
      </w:pPr>
    </w:p>
    <w:p w:rsidR="00547970" w:rsidRDefault="00547970" w:rsidP="002B6874">
      <w:pPr>
        <w:rPr>
          <w:lang w:val="sr-Cyrl-CS"/>
        </w:rPr>
      </w:pPr>
    </w:p>
    <w:p w:rsidR="00ED7E3A" w:rsidRPr="00A8072F" w:rsidRDefault="00ED7E3A" w:rsidP="00547970">
      <w:pPr>
        <w:ind w:left="-142" w:firstLine="142"/>
        <w:rPr>
          <w:lang w:val="ru-RU"/>
        </w:rPr>
      </w:pPr>
      <w:r w:rsidRPr="00A8072F">
        <w:rPr>
          <w:lang w:val="sr-Cyrl-CS"/>
        </w:rPr>
        <w:lastRenderedPageBreak/>
        <w:t xml:space="preserve">4) </w:t>
      </w:r>
      <w:r w:rsidRPr="00A8072F">
        <w:rPr>
          <w:lang w:val="ru-RU"/>
        </w:rPr>
        <w:t>ПОДАЦИ О УЧЕСНИКУ  У ЗАЈЕДНИЧКОЈ ПОНУДИ</w:t>
      </w:r>
    </w:p>
    <w:p w:rsidR="00ED7E3A" w:rsidRPr="00A8072F" w:rsidRDefault="00ED7E3A" w:rsidP="002B6874">
      <w:r w:rsidRPr="00A8072F">
        <w:rPr>
          <w:lang w:val="ru-RU"/>
        </w:rPr>
        <w:tab/>
      </w:r>
    </w:p>
    <w:tbl>
      <w:tblPr>
        <w:tblW w:w="0" w:type="auto"/>
        <w:tblInd w:w="-15" w:type="dxa"/>
        <w:tblLayout w:type="fixed"/>
        <w:tblLook w:val="0000"/>
      </w:tblPr>
      <w:tblGrid>
        <w:gridCol w:w="4219"/>
        <w:gridCol w:w="4588"/>
      </w:tblGrid>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Pr>
              <w:rPr>
                <w:lang w:val="ru-RU"/>
              </w:rPr>
            </w:pPr>
          </w:p>
          <w:p w:rsidR="00547970" w:rsidRPr="00A8072F" w:rsidRDefault="00547970" w:rsidP="002B6874">
            <w:pPr>
              <w:rPr>
                <w:b/>
                <w:lang w:val="ru-RU"/>
              </w:rPr>
            </w:pPr>
            <w:r w:rsidRPr="00A8072F">
              <w:rPr>
                <w:lang w:val="ru-RU"/>
              </w:rPr>
              <w:t>Н</w:t>
            </w:r>
            <w:r>
              <w:rPr>
                <w:lang w:val="ru-RU"/>
              </w:rPr>
              <w:t>Н</w:t>
            </w:r>
            <w:r w:rsidRPr="00A8072F">
              <w:rPr>
                <w:lang w:val="ru-RU"/>
              </w:rPr>
              <w:t>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pPr>
              <w:rPr>
                <w:lang w:val="ru-RU"/>
              </w:rPr>
            </w:pPr>
          </w:p>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Pr>
              <w:rPr>
                <w:lang w:val="ru-RU"/>
              </w:rPr>
            </w:pPr>
          </w:p>
          <w:p w:rsidR="00547970" w:rsidRPr="00A8072F" w:rsidRDefault="00547970" w:rsidP="002B6874">
            <w:pPr>
              <w:rPr>
                <w:b/>
              </w:rPr>
            </w:pPr>
            <w:r w:rsidRPr="00A8072F">
              <w:t>А</w:t>
            </w:r>
            <w:r>
              <w:t>А</w:t>
            </w:r>
            <w:r w:rsidRPr="00A8072F">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t>ММ</w:t>
            </w:r>
            <w:r w:rsidRPr="00A8072F">
              <w:t>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rsidRPr="00A8072F">
              <w:t>П</w:t>
            </w:r>
            <w:r>
              <w:t>П</w:t>
            </w:r>
            <w:r w:rsidRPr="00A8072F">
              <w:t>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rsidRPr="00A8072F">
              <w:t>И</w:t>
            </w:r>
            <w:r>
              <w:t>И</w:t>
            </w:r>
            <w:r w:rsidRPr="00A8072F">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Pr>
              <w:rPr>
                <w:lang w:val="ru-RU"/>
              </w:rPr>
            </w:pPr>
          </w:p>
          <w:p w:rsidR="00547970" w:rsidRPr="00A8072F" w:rsidRDefault="00547970" w:rsidP="002B6874">
            <w:pPr>
              <w:rPr>
                <w:b/>
                <w:lang w:val="ru-RU"/>
              </w:rPr>
            </w:pPr>
            <w:r w:rsidRPr="00A8072F">
              <w:rPr>
                <w:lang w:val="ru-RU"/>
              </w:rPr>
              <w:t>Н</w:t>
            </w:r>
            <w:r>
              <w:rPr>
                <w:lang w:val="ru-RU"/>
              </w:rPr>
              <w:t>Н</w:t>
            </w:r>
            <w:r w:rsidRPr="00A8072F">
              <w:rPr>
                <w:lang w:val="ru-RU"/>
              </w:rPr>
              <w:t>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pPr>
              <w:rPr>
                <w:lang w:val="ru-RU"/>
              </w:rPr>
            </w:pPr>
          </w:p>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Pr>
              <w:rPr>
                <w:lang w:val="ru-RU"/>
              </w:rPr>
            </w:pPr>
          </w:p>
          <w:p w:rsidR="00547970" w:rsidRPr="00A8072F" w:rsidRDefault="00547970" w:rsidP="002B6874">
            <w:pPr>
              <w:rPr>
                <w:b/>
              </w:rPr>
            </w:pPr>
            <w:r w:rsidRPr="00A8072F">
              <w:t>А</w:t>
            </w:r>
            <w:r>
              <w:t>А</w:t>
            </w:r>
            <w:r w:rsidRPr="00A8072F">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t>ММ</w:t>
            </w:r>
            <w:r w:rsidRPr="00A8072F">
              <w:t>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t xml:space="preserve"> ПП</w:t>
            </w:r>
            <w:r w:rsidRPr="00A8072F">
              <w:t>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rsidRPr="00A8072F">
              <w:t>И</w:t>
            </w:r>
            <w:r>
              <w:t xml:space="preserve"> И</w:t>
            </w:r>
            <w:r w:rsidRPr="00A8072F">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Pr>
              <w:rPr>
                <w:lang w:val="ru-RU"/>
              </w:rPr>
            </w:pPr>
          </w:p>
          <w:p w:rsidR="00547970" w:rsidRPr="00A8072F" w:rsidRDefault="00547970" w:rsidP="002B6874">
            <w:pPr>
              <w:rPr>
                <w:b/>
                <w:lang w:val="ru-RU"/>
              </w:rPr>
            </w:pPr>
            <w:r w:rsidRPr="00A8072F">
              <w:rPr>
                <w:lang w:val="ru-RU"/>
              </w:rPr>
              <w:t>Н</w:t>
            </w:r>
            <w:r>
              <w:rPr>
                <w:lang w:val="ru-RU"/>
              </w:rPr>
              <w:t xml:space="preserve"> Н</w:t>
            </w:r>
            <w:r w:rsidRPr="00A8072F">
              <w:rPr>
                <w:lang w:val="ru-RU"/>
              </w:rPr>
              <w:t>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pPr>
              <w:rPr>
                <w:lang w:val="ru-RU"/>
              </w:rPr>
            </w:pPr>
          </w:p>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Pr>
              <w:rPr>
                <w:lang w:val="ru-RU"/>
              </w:rPr>
            </w:pPr>
          </w:p>
          <w:p w:rsidR="00547970" w:rsidRPr="00A8072F" w:rsidRDefault="00547970" w:rsidP="002B6874">
            <w:pPr>
              <w:rPr>
                <w:b/>
              </w:rPr>
            </w:pPr>
            <w:r w:rsidRPr="00A8072F">
              <w:t>А</w:t>
            </w:r>
            <w:r>
              <w:t xml:space="preserve"> А</w:t>
            </w:r>
            <w:r w:rsidRPr="00A8072F">
              <w:t>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rsidRPr="00A8072F">
              <w:t>М</w:t>
            </w:r>
            <w:r>
              <w:t xml:space="preserve"> М</w:t>
            </w:r>
            <w:r w:rsidRPr="00A8072F">
              <w:t>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2B6874"/>
          <w:p w:rsidR="00547970" w:rsidRPr="00A8072F" w:rsidRDefault="00547970" w:rsidP="002B6874">
            <w:pPr>
              <w:rPr>
                <w:b/>
              </w:rPr>
            </w:pPr>
            <w:r w:rsidRPr="00A8072F">
              <w:t>П</w:t>
            </w:r>
            <w:r>
              <w:t xml:space="preserve"> П</w:t>
            </w:r>
            <w:r w:rsidRPr="00A8072F">
              <w:t>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2B6874"/>
        </w:tc>
      </w:tr>
      <w:tr w:rsidR="00547970" w:rsidRPr="00A8072F" w:rsidTr="00547970">
        <w:tc>
          <w:tcPr>
            <w:tcW w:w="4219" w:type="dxa"/>
            <w:tcBorders>
              <w:top w:val="single" w:sz="4" w:space="0" w:color="000000"/>
              <w:left w:val="single" w:sz="4" w:space="0" w:color="000000"/>
              <w:bottom w:val="single" w:sz="4" w:space="0" w:color="000000"/>
            </w:tcBorders>
            <w:shd w:val="clear" w:color="auto" w:fill="auto"/>
          </w:tcPr>
          <w:p w:rsidR="00547970" w:rsidRPr="00A8072F" w:rsidRDefault="00547970" w:rsidP="00547970"/>
          <w:p w:rsidR="00547970" w:rsidRPr="00547970" w:rsidRDefault="00547970" w:rsidP="00547970">
            <w:r>
              <w:t>И 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47970" w:rsidRPr="00A8072F" w:rsidRDefault="00547970" w:rsidP="00547970"/>
        </w:tc>
      </w:tr>
    </w:tbl>
    <w:p w:rsidR="00A8072F" w:rsidRDefault="00A8072F" w:rsidP="002B6874"/>
    <w:p w:rsidR="00A8072F" w:rsidRDefault="00A8072F" w:rsidP="002B6874"/>
    <w:p w:rsidR="00ED7E3A" w:rsidRPr="00A8072F" w:rsidRDefault="00ED7E3A" w:rsidP="002B6874">
      <w:pPr>
        <w:rPr>
          <w:lang w:val="ru-RU"/>
        </w:rPr>
      </w:pPr>
      <w:r w:rsidRPr="00A8072F">
        <w:t xml:space="preserve">Напомена: </w:t>
      </w:r>
    </w:p>
    <w:p w:rsidR="00ED7E3A" w:rsidRPr="00A8072F" w:rsidRDefault="00ED7E3A" w:rsidP="002B6874">
      <w:pPr>
        <w:rPr>
          <w:b/>
          <w:bCs/>
          <w:sz w:val="20"/>
          <w:szCs w:val="20"/>
        </w:rPr>
      </w:pPr>
      <w:r w:rsidRPr="00A8072F">
        <w:rPr>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8072F">
        <w:rPr>
          <w:sz w:val="20"/>
          <w:szCs w:val="20"/>
          <w:lang w:val="ru-RU"/>
        </w:rPr>
        <w:t>.</w:t>
      </w:r>
    </w:p>
    <w:p w:rsidR="00ED7E3A" w:rsidRPr="00A8072F" w:rsidRDefault="00ED7E3A" w:rsidP="002B6874"/>
    <w:p w:rsidR="00ED7E3A" w:rsidRDefault="00ED7E3A" w:rsidP="002B6874"/>
    <w:p w:rsidR="00ED7E3A" w:rsidRDefault="00ED7E3A" w:rsidP="002B6874"/>
    <w:p w:rsidR="00ED7E3A" w:rsidRDefault="00ED7E3A" w:rsidP="002B6874"/>
    <w:p w:rsidR="00A8072F" w:rsidRDefault="00A8072F" w:rsidP="002B6874"/>
    <w:p w:rsidR="00A8072F" w:rsidRDefault="00A8072F" w:rsidP="002B6874"/>
    <w:p w:rsidR="00A8072F" w:rsidRDefault="00A8072F" w:rsidP="002B6874"/>
    <w:p w:rsidR="00A8072F" w:rsidRDefault="00A8072F" w:rsidP="002B6874"/>
    <w:p w:rsidR="00A8072F" w:rsidRPr="00A8072F" w:rsidRDefault="00A8072F" w:rsidP="002B6874"/>
    <w:p w:rsidR="00ED7E3A" w:rsidRDefault="00ED7E3A" w:rsidP="002B6874"/>
    <w:p w:rsidR="00ED7E3A" w:rsidRPr="00A8072F" w:rsidRDefault="00ED7E3A" w:rsidP="00547970">
      <w:pPr>
        <w:pStyle w:val="ListParagraph"/>
        <w:ind w:left="284"/>
        <w:jc w:val="both"/>
      </w:pPr>
      <w:r w:rsidRPr="00A8072F">
        <w:rPr>
          <w:rFonts w:eastAsia="TimesNewRomanPSMT"/>
          <w:bCs/>
        </w:rPr>
        <w:lastRenderedPageBreak/>
        <w:t>ОПИС ПРЕДМЕТА НАБАВКЕ</w:t>
      </w:r>
      <w:r w:rsidR="00EC5EA9" w:rsidRPr="00A8072F">
        <w:rPr>
          <w:rFonts w:eastAsia="TimesNewRomanPSMT"/>
          <w:bCs/>
        </w:rPr>
        <w:t xml:space="preserve"> </w:t>
      </w:r>
      <w:r w:rsidR="002C2C37" w:rsidRPr="00A8072F">
        <w:t>Јавне</w:t>
      </w:r>
      <w:r w:rsidR="00FD3D30">
        <w:t xml:space="preserve"> набавке мале вредности</w:t>
      </w:r>
      <w:r w:rsidR="008C2D73">
        <w:t xml:space="preserve"> са циљем закључења </w:t>
      </w:r>
      <w:proofErr w:type="gramStart"/>
      <w:r w:rsidR="008C2D73">
        <w:t xml:space="preserve">ОС </w:t>
      </w:r>
      <w:r w:rsidR="00FD3D30">
        <w:t xml:space="preserve"> бр</w:t>
      </w:r>
      <w:proofErr w:type="gramEnd"/>
      <w:r w:rsidR="00FD3D30">
        <w:t xml:space="preserve">. </w:t>
      </w:r>
      <w:r w:rsidR="008C2D73">
        <w:t>1.2.2/2018</w:t>
      </w:r>
      <w:r w:rsidR="002C2C37" w:rsidRPr="00A8072F">
        <w:t xml:space="preserve">  - услуге - Извођење наставе у природи за ученике од првог до </w:t>
      </w:r>
      <w:r w:rsidR="008C2D73">
        <w:t>четвртог разреда у школској 2018/2019</w:t>
      </w:r>
      <w:r w:rsidR="00FD3D30">
        <w:t>.</w:t>
      </w:r>
      <w:r w:rsidR="002C2C37" w:rsidRPr="00A8072F">
        <w:t xml:space="preserve"> </w:t>
      </w:r>
      <w:proofErr w:type="gramStart"/>
      <w:r w:rsidR="002C2C37" w:rsidRPr="00A8072F">
        <w:t>години</w:t>
      </w:r>
      <w:proofErr w:type="gramEnd"/>
    </w:p>
    <w:p w:rsidR="00A8072F" w:rsidRDefault="00A8072F" w:rsidP="002B6874"/>
    <w:p w:rsidR="00547970" w:rsidRDefault="00547970" w:rsidP="002B6874"/>
    <w:tbl>
      <w:tblPr>
        <w:tblStyle w:val="TableGrid"/>
        <w:tblW w:w="0" w:type="auto"/>
        <w:tblInd w:w="-142" w:type="dxa"/>
        <w:tblLook w:val="04A0"/>
      </w:tblPr>
      <w:tblGrid>
        <w:gridCol w:w="4998"/>
        <w:gridCol w:w="4999"/>
      </w:tblGrid>
      <w:tr w:rsidR="00547970" w:rsidTr="00547970">
        <w:tc>
          <w:tcPr>
            <w:tcW w:w="4998" w:type="dxa"/>
          </w:tcPr>
          <w:p w:rsidR="00547970" w:rsidRDefault="00547970" w:rsidP="00547970">
            <w:pPr>
              <w:shd w:val="clear" w:color="auto" w:fill="auto"/>
              <w:ind w:left="0"/>
            </w:pPr>
          </w:p>
          <w:p w:rsidR="00547970" w:rsidRDefault="00547970" w:rsidP="00547970">
            <w:pPr>
              <w:shd w:val="clear" w:color="auto" w:fill="auto"/>
              <w:ind w:left="0"/>
            </w:pPr>
            <w:r>
              <w:t>ЦЕНА ПО УЧЕНИКУ БЕЗ ПДВ-А</w:t>
            </w:r>
          </w:p>
          <w:p w:rsidR="00547970" w:rsidRDefault="00547970" w:rsidP="00547970">
            <w:pPr>
              <w:shd w:val="clear" w:color="auto" w:fill="auto"/>
              <w:ind w:left="0"/>
            </w:pPr>
          </w:p>
        </w:tc>
        <w:tc>
          <w:tcPr>
            <w:tcW w:w="4999" w:type="dxa"/>
          </w:tcPr>
          <w:p w:rsidR="00547970" w:rsidRDefault="00547970" w:rsidP="00547970">
            <w:pPr>
              <w:shd w:val="clear" w:color="auto" w:fill="auto"/>
              <w:ind w:left="0"/>
            </w:pPr>
          </w:p>
        </w:tc>
      </w:tr>
      <w:tr w:rsidR="00547970" w:rsidTr="00547970">
        <w:tc>
          <w:tcPr>
            <w:tcW w:w="4998" w:type="dxa"/>
          </w:tcPr>
          <w:p w:rsidR="00547970" w:rsidRDefault="00547970" w:rsidP="00547970">
            <w:pPr>
              <w:shd w:val="clear" w:color="auto" w:fill="auto"/>
              <w:ind w:left="0"/>
            </w:pPr>
          </w:p>
          <w:p w:rsidR="00547970" w:rsidRDefault="00547970" w:rsidP="00547970">
            <w:pPr>
              <w:shd w:val="clear" w:color="auto" w:fill="auto"/>
              <w:ind w:left="0"/>
            </w:pPr>
            <w:r>
              <w:t>ЦЕНА ПО УЧЕНИКУ СА ПДВ-ОМ</w:t>
            </w:r>
          </w:p>
          <w:p w:rsidR="00547970" w:rsidRDefault="00547970" w:rsidP="00547970">
            <w:pPr>
              <w:shd w:val="clear" w:color="auto" w:fill="auto"/>
              <w:ind w:left="0"/>
            </w:pPr>
          </w:p>
        </w:tc>
        <w:tc>
          <w:tcPr>
            <w:tcW w:w="4999" w:type="dxa"/>
          </w:tcPr>
          <w:p w:rsidR="00547970" w:rsidRDefault="00547970" w:rsidP="00547970">
            <w:pPr>
              <w:shd w:val="clear" w:color="auto" w:fill="auto"/>
              <w:ind w:left="0"/>
            </w:pPr>
          </w:p>
        </w:tc>
      </w:tr>
      <w:tr w:rsidR="00547970" w:rsidTr="00547970">
        <w:tc>
          <w:tcPr>
            <w:tcW w:w="4998" w:type="dxa"/>
          </w:tcPr>
          <w:p w:rsidR="00547970" w:rsidRDefault="00547970" w:rsidP="00547970">
            <w:pPr>
              <w:shd w:val="clear" w:color="auto" w:fill="auto"/>
              <w:ind w:left="0"/>
            </w:pPr>
          </w:p>
          <w:p w:rsidR="00547970" w:rsidRDefault="00547970" w:rsidP="00547970">
            <w:pPr>
              <w:shd w:val="clear" w:color="auto" w:fill="auto"/>
              <w:ind w:left="0"/>
            </w:pPr>
            <w:r>
              <w:t>РОК И НАЧИН ПЛАЋАЊА</w:t>
            </w:r>
          </w:p>
          <w:p w:rsidR="00547970" w:rsidRDefault="00547970" w:rsidP="00547970">
            <w:pPr>
              <w:shd w:val="clear" w:color="auto" w:fill="auto"/>
              <w:ind w:left="0"/>
            </w:pPr>
          </w:p>
        </w:tc>
        <w:tc>
          <w:tcPr>
            <w:tcW w:w="4999" w:type="dxa"/>
          </w:tcPr>
          <w:p w:rsidR="00547970" w:rsidRDefault="00547970" w:rsidP="00547970">
            <w:pPr>
              <w:shd w:val="clear" w:color="auto" w:fill="auto"/>
              <w:ind w:left="0"/>
            </w:pPr>
          </w:p>
        </w:tc>
      </w:tr>
      <w:tr w:rsidR="00547970" w:rsidTr="00547970">
        <w:tc>
          <w:tcPr>
            <w:tcW w:w="4998" w:type="dxa"/>
          </w:tcPr>
          <w:p w:rsidR="00547970" w:rsidRDefault="00547970" w:rsidP="00547970">
            <w:pPr>
              <w:shd w:val="clear" w:color="auto" w:fill="auto"/>
              <w:ind w:left="0"/>
            </w:pPr>
          </w:p>
          <w:p w:rsidR="00547970" w:rsidRDefault="00547970" w:rsidP="00547970">
            <w:pPr>
              <w:shd w:val="clear" w:color="auto" w:fill="auto"/>
              <w:ind w:left="0"/>
            </w:pPr>
            <w:r>
              <w:t>РОК ВАЖЕЊА ПОНУДЕ</w:t>
            </w:r>
          </w:p>
          <w:p w:rsidR="00547970" w:rsidRDefault="00547970" w:rsidP="00547970">
            <w:pPr>
              <w:shd w:val="clear" w:color="auto" w:fill="auto"/>
              <w:ind w:left="0"/>
            </w:pPr>
          </w:p>
        </w:tc>
        <w:tc>
          <w:tcPr>
            <w:tcW w:w="4999" w:type="dxa"/>
          </w:tcPr>
          <w:p w:rsidR="00547970" w:rsidRDefault="00547970" w:rsidP="00547970">
            <w:pPr>
              <w:shd w:val="clear" w:color="auto" w:fill="auto"/>
              <w:ind w:left="0"/>
            </w:pPr>
          </w:p>
        </w:tc>
      </w:tr>
    </w:tbl>
    <w:p w:rsidR="00547970" w:rsidRPr="00547970" w:rsidRDefault="00547970" w:rsidP="00547970">
      <w:pPr>
        <w:ind w:left="-142"/>
      </w:pPr>
    </w:p>
    <w:p w:rsidR="00ED7E3A" w:rsidRPr="00A8072F" w:rsidRDefault="00ED7E3A" w:rsidP="002B6874"/>
    <w:p w:rsidR="00ED7E3A" w:rsidRPr="00A8072F" w:rsidRDefault="00ED7E3A" w:rsidP="002B6874"/>
    <w:p w:rsidR="00ED7E3A" w:rsidRDefault="00ED7E3A" w:rsidP="002B6874"/>
    <w:p w:rsidR="00A8072F" w:rsidRPr="00A8072F" w:rsidRDefault="00A8072F" w:rsidP="002B6874"/>
    <w:p w:rsidR="00ED7E3A" w:rsidRPr="00A8072F" w:rsidRDefault="00ED7E3A" w:rsidP="002B6874"/>
    <w:p w:rsidR="00ED7E3A" w:rsidRPr="00A8072F" w:rsidRDefault="00547970" w:rsidP="002B6874">
      <w:r>
        <w:t xml:space="preserve">   </w:t>
      </w:r>
      <w:r w:rsidR="00ED7E3A" w:rsidRPr="00A8072F">
        <w:t xml:space="preserve">Датум </w:t>
      </w:r>
      <w:r w:rsidR="00ED7E3A" w:rsidRPr="00A8072F">
        <w:tab/>
      </w:r>
      <w:r w:rsidR="00ED7E3A" w:rsidRPr="00A8072F">
        <w:tab/>
      </w:r>
      <w:r w:rsidR="00ED7E3A" w:rsidRPr="00A8072F">
        <w:tab/>
      </w:r>
      <w:r w:rsidR="00ED7E3A" w:rsidRPr="00A8072F">
        <w:tab/>
      </w:r>
      <w:r w:rsidR="00ED7E3A" w:rsidRPr="00A8072F">
        <w:tab/>
        <w:t xml:space="preserve">  Понуђач</w:t>
      </w:r>
    </w:p>
    <w:p w:rsidR="00ED7E3A" w:rsidRPr="00A8072F" w:rsidRDefault="00ED7E3A" w:rsidP="002B6874">
      <w:pPr>
        <w:rPr>
          <w:rFonts w:eastAsia="TimesNewRomanPS-BoldMT"/>
          <w:b/>
          <w:iCs/>
          <w:color w:val="002060"/>
        </w:rPr>
      </w:pPr>
      <w:r w:rsidRPr="00A8072F">
        <w:t xml:space="preserve">    </w:t>
      </w:r>
      <w:r w:rsidR="00547970">
        <w:t xml:space="preserve">                                                                  </w:t>
      </w:r>
      <w:r w:rsidRPr="00A8072F">
        <w:t xml:space="preserve">М. П. </w:t>
      </w:r>
    </w:p>
    <w:p w:rsidR="00ED7E3A" w:rsidRPr="00A8072F" w:rsidRDefault="00ED7E3A" w:rsidP="002B6874">
      <w:r w:rsidRPr="00A8072F">
        <w:t>_____________________________</w:t>
      </w:r>
      <w:r w:rsidRPr="00A8072F">
        <w:tab/>
      </w:r>
      <w:r w:rsidRPr="00A8072F">
        <w:tab/>
      </w:r>
      <w:r w:rsidRPr="00A8072F">
        <w:tab/>
      </w:r>
      <w:r w:rsidR="00547970">
        <w:t xml:space="preserve">  </w:t>
      </w:r>
      <w:r w:rsidRPr="00A8072F">
        <w:t>________________________________</w:t>
      </w:r>
    </w:p>
    <w:p w:rsidR="00ED7E3A" w:rsidRPr="00A8072F" w:rsidRDefault="00ED7E3A" w:rsidP="002B6874"/>
    <w:p w:rsidR="00ED7E3A" w:rsidRPr="00A8072F" w:rsidRDefault="00ED7E3A" w:rsidP="002B6874"/>
    <w:p w:rsidR="00ED7E3A" w:rsidRPr="00A8072F" w:rsidRDefault="00ED7E3A" w:rsidP="00547970">
      <w:pPr>
        <w:ind w:left="-142"/>
        <w:jc w:val="both"/>
      </w:pPr>
      <w:r w:rsidRPr="00A8072F">
        <w:t xml:space="preserve">Напомене: </w:t>
      </w:r>
    </w:p>
    <w:p w:rsidR="00ED7E3A" w:rsidRPr="00A8072F" w:rsidRDefault="00A8072F" w:rsidP="00547970">
      <w:pPr>
        <w:ind w:left="-142"/>
        <w:jc w:val="both"/>
      </w:pPr>
      <w:r>
        <w:t xml:space="preserve">  </w:t>
      </w:r>
      <w:proofErr w:type="gramStart"/>
      <w:r w:rsidR="00ED7E3A" w:rsidRPr="00A8072F">
        <w:t xml:space="preserve">Образац понуде понуђач мора да попуни, овери печатом и потпише, чиме </w:t>
      </w:r>
      <w:r w:rsidR="00ED7E3A" w:rsidRPr="00A8072F">
        <w:rPr>
          <w:lang w:val="sr-Cyrl-CS"/>
        </w:rPr>
        <w:t>п</w:t>
      </w:r>
      <w:r w:rsidR="00ED7E3A" w:rsidRPr="00A8072F">
        <w:t>отврђује да су тачни подаци који су у обрасцу понуде наведени.</w:t>
      </w:r>
      <w:proofErr w:type="gramEnd"/>
      <w:r w:rsidR="00ED7E3A" w:rsidRPr="00A8072F">
        <w:t xml:space="preserve"> </w:t>
      </w:r>
      <w:proofErr w:type="gramStart"/>
      <w:r w:rsidR="00ED7E3A" w:rsidRPr="00A8072F">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D7E3A" w:rsidRPr="00A8072F" w:rsidRDefault="00A8072F" w:rsidP="00547970">
      <w:pPr>
        <w:ind w:left="-142"/>
        <w:jc w:val="both"/>
      </w:pPr>
      <w:r>
        <w:t xml:space="preserve">   </w:t>
      </w:r>
      <w:proofErr w:type="gramStart"/>
      <w:r w:rsidR="00ED7E3A" w:rsidRPr="00A8072F">
        <w:t>Уколико је предмет јавне набавке обликован у више партија, понуђачи ће попуњавати образац понуде за сваку партију посебно.</w:t>
      </w:r>
      <w:proofErr w:type="gramEnd"/>
    </w:p>
    <w:p w:rsidR="00ED7E3A" w:rsidRPr="00A8072F" w:rsidRDefault="00ED7E3A" w:rsidP="002B6874"/>
    <w:p w:rsidR="00ED7E3A" w:rsidRPr="00A8072F" w:rsidRDefault="00ED7E3A" w:rsidP="002B6874"/>
    <w:p w:rsidR="00ED7E3A" w:rsidRPr="00A8072F" w:rsidRDefault="00ED7E3A" w:rsidP="002B6874"/>
    <w:p w:rsidR="00ED7E3A" w:rsidRPr="00A8072F" w:rsidRDefault="00ED7E3A" w:rsidP="002B6874"/>
    <w:p w:rsidR="00ED7E3A" w:rsidRDefault="00ED7E3A" w:rsidP="002B6874"/>
    <w:p w:rsidR="00ED7E3A" w:rsidRDefault="00ED7E3A" w:rsidP="002B6874"/>
    <w:p w:rsidR="00ED7E3A" w:rsidRDefault="00ED7E3A" w:rsidP="002B6874"/>
    <w:p w:rsidR="00F27CC8" w:rsidRDefault="00F27CC8" w:rsidP="002B6874"/>
    <w:p w:rsidR="00F27CC8" w:rsidRDefault="00F27CC8" w:rsidP="002B6874"/>
    <w:p w:rsidR="00F27CC8" w:rsidRDefault="00F27CC8" w:rsidP="002B6874"/>
    <w:p w:rsidR="00F27CC8" w:rsidRDefault="00F27CC8" w:rsidP="002B6874"/>
    <w:p w:rsidR="00F27CC8" w:rsidRDefault="00F27CC8" w:rsidP="002B6874"/>
    <w:p w:rsidR="00F27CC8" w:rsidRPr="00F27CC8" w:rsidRDefault="00F27CC8" w:rsidP="002B6874"/>
    <w:p w:rsidR="00ED7E3A" w:rsidRDefault="00ED7E3A" w:rsidP="002B6874"/>
    <w:p w:rsidR="00CD1019" w:rsidRDefault="00CD1019" w:rsidP="002B6D76">
      <w:pPr>
        <w:pStyle w:val="ListParagraph"/>
        <w:jc w:val="center"/>
        <w:rPr>
          <w:b/>
        </w:rPr>
      </w:pPr>
    </w:p>
    <w:p w:rsidR="00ED7E3A" w:rsidRPr="00547970" w:rsidRDefault="00ED7E3A" w:rsidP="002B6D76">
      <w:pPr>
        <w:pStyle w:val="ListParagraph"/>
        <w:jc w:val="center"/>
        <w:rPr>
          <w:b/>
          <w:lang w:val="sr-Cyrl-CS"/>
        </w:rPr>
      </w:pPr>
      <w:r w:rsidRPr="00547970">
        <w:rPr>
          <w:b/>
          <w:lang w:val="sr-Cyrl-CS"/>
        </w:rPr>
        <w:t>ПОНУДА</w:t>
      </w:r>
    </w:p>
    <w:p w:rsidR="00ED7E3A" w:rsidRPr="00547970" w:rsidRDefault="00ED7E3A" w:rsidP="002B6874">
      <w:pPr>
        <w:pStyle w:val="ListParagraph"/>
        <w:rPr>
          <w:b/>
          <w:lang w:val="sr-Cyrl-CS"/>
        </w:rPr>
      </w:pPr>
    </w:p>
    <w:p w:rsidR="00ED7E3A" w:rsidRPr="00547970" w:rsidRDefault="00ED7E3A" w:rsidP="002B6874">
      <w:pPr>
        <w:pStyle w:val="ListParagraph"/>
        <w:rPr>
          <w:b/>
        </w:rPr>
      </w:pPr>
      <w:r w:rsidRPr="00547970">
        <w:rPr>
          <w:b/>
          <w:lang w:val="sr-Cyrl-CS"/>
        </w:rPr>
        <w:t xml:space="preserve">ОРГАНИЗАЦИЈА НАСТАВЕ У ПРИРОДИ ЗА УЧЕНИКЕ ОД  </w:t>
      </w:r>
      <w:r w:rsidRPr="00547970">
        <w:rPr>
          <w:b/>
        </w:rPr>
        <w:t>I ДО IV РАЗРЕДА</w:t>
      </w:r>
    </w:p>
    <w:p w:rsidR="00ED7E3A" w:rsidRPr="00547970" w:rsidRDefault="00ED7E3A" w:rsidP="002B6874">
      <w:pPr>
        <w:pStyle w:val="ListParagraph"/>
        <w:rPr>
          <w:b/>
        </w:rPr>
      </w:pPr>
      <w:proofErr w:type="gramStart"/>
      <w:r w:rsidRPr="00547970">
        <w:rPr>
          <w:b/>
        </w:rPr>
        <w:t>У ШКОЛСКОЈ 201</w:t>
      </w:r>
      <w:r w:rsidR="008C2D73">
        <w:rPr>
          <w:b/>
        </w:rPr>
        <w:t>8/2019.</w:t>
      </w:r>
      <w:proofErr w:type="gramEnd"/>
      <w:r w:rsidRPr="00547970">
        <w:rPr>
          <w:b/>
        </w:rPr>
        <w:t xml:space="preserve"> ГОДИНИ</w:t>
      </w:r>
    </w:p>
    <w:p w:rsidR="00A8072F" w:rsidRPr="00A8072F" w:rsidRDefault="00A8072F" w:rsidP="002B6874">
      <w:pPr>
        <w:pStyle w:val="ListParagrap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ED7E3A" w:rsidRPr="009B3D89" w:rsidTr="002B6D76">
        <w:tc>
          <w:tcPr>
            <w:tcW w:w="9355" w:type="dxa"/>
            <w:shd w:val="clear" w:color="auto" w:fill="auto"/>
          </w:tcPr>
          <w:p w:rsidR="00ED7E3A" w:rsidRPr="009B3D89" w:rsidRDefault="00ED7E3A" w:rsidP="002B6874">
            <w:pPr>
              <w:pStyle w:val="ListParagraph"/>
            </w:pPr>
            <w:r w:rsidRPr="009B3D89">
              <w:rPr>
                <w:lang w:val="sr-Cyrl-CS"/>
              </w:rPr>
              <w:t xml:space="preserve">Седмодневна настава у природи за ученике од </w:t>
            </w:r>
            <w:r w:rsidRPr="009B3D89">
              <w:t>I до IV разреда</w:t>
            </w:r>
          </w:p>
          <w:p w:rsidR="00ED7E3A" w:rsidRPr="009B3D89" w:rsidRDefault="00ED7E3A" w:rsidP="002B6874">
            <w:pPr>
              <w:pStyle w:val="ListParagraph"/>
            </w:pPr>
          </w:p>
          <w:p w:rsidR="00ED7E3A" w:rsidRPr="009B3D89" w:rsidRDefault="00ED7E3A" w:rsidP="002B6874">
            <w:pPr>
              <w:pStyle w:val="ListParagraph"/>
            </w:pPr>
            <w:r w:rsidRPr="009B3D89">
              <w:t>П</w:t>
            </w:r>
            <w:r w:rsidR="00A418E1">
              <w:t>утни правац и садржај: Београд-</w:t>
            </w:r>
            <w:r w:rsidR="00FD3D30">
              <w:t xml:space="preserve"> </w:t>
            </w:r>
            <w:r w:rsidR="00DB3308">
              <w:t>Косјерић</w:t>
            </w:r>
            <w:r w:rsidRPr="009B3D89">
              <w:t>-</w:t>
            </w:r>
            <w:r>
              <w:t xml:space="preserve"> </w:t>
            </w:r>
            <w:r w:rsidRPr="009B3D89">
              <w:t>Београд (у цену аранжмана урачунати: превоз климатизованим</w:t>
            </w:r>
            <w:r>
              <w:t xml:space="preserve"> </w:t>
            </w:r>
            <w:r w:rsidRPr="009B3D89">
              <w:t xml:space="preserve">аутобусима високе категорије, трошкови пратиоца групе, </w:t>
            </w:r>
            <w:r w:rsidR="00DE1DDE">
              <w:t xml:space="preserve">хотелски смештај са </w:t>
            </w:r>
            <w:r w:rsidRPr="009B3D89">
              <w:t>седам пуних пансиона укључујући ужину, обезбеђена лекарска служба у току 24 часа, обезбеђен рекреатор-ан</w:t>
            </w:r>
            <w:r>
              <w:t>иматор,</w:t>
            </w:r>
            <w:r w:rsidRPr="009B3D89">
              <w:t xml:space="preserve">  боравишну таксу и осигурање, трошкове организовања путовања)</w:t>
            </w:r>
            <w:r w:rsidR="00E545DB">
              <w:t>. У понуди навести број гратиса за ученике.</w:t>
            </w:r>
          </w:p>
          <w:p w:rsidR="00ED7E3A" w:rsidRPr="009B3D89" w:rsidRDefault="00ED7E3A" w:rsidP="002B6874">
            <w:pPr>
              <w:pStyle w:val="ListParagraph"/>
            </w:pPr>
          </w:p>
          <w:p w:rsidR="00ED7E3A" w:rsidRPr="009B3D89" w:rsidRDefault="00ED7E3A" w:rsidP="002B6874">
            <w:pPr>
              <w:pStyle w:val="ListParagraph"/>
            </w:pPr>
            <w:r w:rsidRPr="009B3D89">
              <w:t>Назив понуђача: ______________________</w:t>
            </w:r>
          </w:p>
          <w:p w:rsidR="00ED7E3A" w:rsidRPr="009B3D89" w:rsidRDefault="00ED7E3A" w:rsidP="002B6874">
            <w:pPr>
              <w:pStyle w:val="ListParagraph"/>
            </w:pPr>
          </w:p>
          <w:p w:rsidR="00ED7E3A" w:rsidRPr="009B3D89" w:rsidRDefault="00ED7E3A" w:rsidP="002B6874">
            <w:pPr>
              <w:pStyle w:val="ListParagraph"/>
            </w:pPr>
            <w:r w:rsidRPr="009B3D89">
              <w:t>Време реализације: ____________________</w:t>
            </w:r>
          </w:p>
          <w:p w:rsidR="00ED7E3A" w:rsidRPr="009B3D89" w:rsidRDefault="00ED7E3A" w:rsidP="002B6874">
            <w:pPr>
              <w:pStyle w:val="ListParagraph"/>
            </w:pPr>
          </w:p>
          <w:p w:rsidR="00ED7E3A" w:rsidRPr="009B3D89" w:rsidRDefault="00ED7E3A" w:rsidP="002B6874">
            <w:pPr>
              <w:pStyle w:val="ListParagraph"/>
            </w:pPr>
            <w:r w:rsidRPr="009B3D89">
              <w:t xml:space="preserve">Смештај ученика: ______________________ </w:t>
            </w:r>
          </w:p>
          <w:p w:rsidR="00ED7E3A" w:rsidRPr="009B3D89" w:rsidRDefault="00ED7E3A" w:rsidP="002B6874">
            <w:pPr>
              <w:pStyle w:val="ListParagraph"/>
              <w:rPr>
                <w:lang w:val="sr-Cyrl-CS"/>
              </w:rPr>
            </w:pPr>
          </w:p>
        </w:tc>
      </w:tr>
    </w:tbl>
    <w:p w:rsidR="00ED7E3A" w:rsidRDefault="00ED7E3A" w:rsidP="002B6874">
      <w:pPr>
        <w:pStyle w:val="ListParagraph"/>
        <w:rPr>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5047"/>
        <w:gridCol w:w="3008"/>
      </w:tblGrid>
      <w:tr w:rsidR="00ED7E3A" w:rsidRPr="009B3D89" w:rsidTr="002B6D76">
        <w:tc>
          <w:tcPr>
            <w:tcW w:w="1015" w:type="dxa"/>
            <w:shd w:val="clear" w:color="auto" w:fill="auto"/>
          </w:tcPr>
          <w:p w:rsidR="00ED7E3A" w:rsidRPr="009B3D89" w:rsidRDefault="00ED7E3A" w:rsidP="002B6874">
            <w:pPr>
              <w:pStyle w:val="ListParagraph"/>
              <w:rPr>
                <w:lang w:val="sr-Cyrl-CS"/>
              </w:rPr>
            </w:pPr>
            <w:r w:rsidRPr="009B3D89">
              <w:rPr>
                <w:lang w:val="sr-Cyrl-CS"/>
              </w:rPr>
              <w:t>Редни број</w:t>
            </w:r>
          </w:p>
        </w:tc>
        <w:tc>
          <w:tcPr>
            <w:tcW w:w="5332" w:type="dxa"/>
            <w:shd w:val="clear" w:color="auto" w:fill="auto"/>
          </w:tcPr>
          <w:p w:rsidR="00ED7E3A" w:rsidRPr="009B3D89" w:rsidRDefault="00ED7E3A" w:rsidP="002B6874">
            <w:pPr>
              <w:pStyle w:val="ListParagraph"/>
              <w:rPr>
                <w:lang w:val="sr-Cyrl-CS"/>
              </w:rPr>
            </w:pPr>
            <w:r w:rsidRPr="009B3D89">
              <w:rPr>
                <w:lang w:val="sr-Cyrl-CS"/>
              </w:rPr>
              <w:t>ОПИС УСЛУГЕ</w:t>
            </w:r>
          </w:p>
        </w:tc>
        <w:tc>
          <w:tcPr>
            <w:tcW w:w="3081" w:type="dxa"/>
            <w:shd w:val="clear" w:color="auto" w:fill="auto"/>
          </w:tcPr>
          <w:p w:rsidR="00ED7E3A" w:rsidRPr="009B3D89" w:rsidRDefault="00ED7E3A" w:rsidP="002B6874">
            <w:pPr>
              <w:pStyle w:val="ListParagraph"/>
              <w:rPr>
                <w:lang w:val="sr-Cyrl-CS"/>
              </w:rPr>
            </w:pPr>
            <w:r w:rsidRPr="009B3D89">
              <w:rPr>
                <w:lang w:val="sr-Cyrl-CS"/>
              </w:rPr>
              <w:t>ВРЕДНОСТ УСЛУГЕ</w:t>
            </w:r>
          </w:p>
          <w:p w:rsidR="00ED7E3A" w:rsidRPr="009B3D89" w:rsidRDefault="00ED7E3A" w:rsidP="002B6874">
            <w:pPr>
              <w:pStyle w:val="ListParagraph"/>
              <w:rPr>
                <w:lang w:val="sr-Cyrl-CS"/>
              </w:rPr>
            </w:pPr>
            <w:r w:rsidRPr="009B3D89">
              <w:rPr>
                <w:lang w:val="sr-Cyrl-CS"/>
              </w:rPr>
              <w:t>(цена без ПДВ-а)</w:t>
            </w: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9B3D89" w:rsidRDefault="00ED7E3A" w:rsidP="002B6874">
            <w:pPr>
              <w:pStyle w:val="ListParagraph"/>
              <w:rPr>
                <w:lang w:val="sr-Cyrl-CS"/>
              </w:rPr>
            </w:pP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2A42A3" w:rsidRDefault="00ED7E3A" w:rsidP="002B6874">
            <w:pPr>
              <w:pStyle w:val="ListParagraph"/>
              <w:rPr>
                <w:lang w:val="sr-Cyrl-CS"/>
              </w:rPr>
            </w:pPr>
          </w:p>
          <w:p w:rsidR="00ED7E3A" w:rsidRPr="002A42A3" w:rsidRDefault="00ED7E3A" w:rsidP="002B6874">
            <w:pPr>
              <w:pStyle w:val="ListParagraph"/>
              <w:rPr>
                <w:lang w:val="sr-Cyrl-CS"/>
              </w:rPr>
            </w:pPr>
            <w:r>
              <w:rPr>
                <w:lang w:val="sr-Cyrl-CS"/>
              </w:rPr>
              <w:t xml:space="preserve">  </w:t>
            </w:r>
            <w:r w:rsidR="002B6D76">
              <w:rPr>
                <w:lang w:val="sr-Cyrl-CS"/>
              </w:rPr>
              <w:t xml:space="preserve">                  </w:t>
            </w:r>
            <w:r>
              <w:rPr>
                <w:lang w:val="sr-Cyrl-CS"/>
              </w:rPr>
              <w:t xml:space="preserve">  Ук</w:t>
            </w:r>
            <w:r w:rsidRPr="002A42A3">
              <w:rPr>
                <w:lang w:val="sr-Cyrl-CS"/>
              </w:rPr>
              <w:t>упна цена без ПДВ-а</w:t>
            </w: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2A42A3" w:rsidRDefault="00ED7E3A" w:rsidP="002B6874">
            <w:pPr>
              <w:pStyle w:val="ListParagraph"/>
              <w:rPr>
                <w:lang w:val="sr-Cyrl-CS"/>
              </w:rPr>
            </w:pPr>
          </w:p>
          <w:p w:rsidR="00ED7E3A" w:rsidRPr="002A42A3" w:rsidRDefault="00ED7E3A" w:rsidP="002B6874">
            <w:pPr>
              <w:pStyle w:val="ListParagraph"/>
              <w:rPr>
                <w:lang w:val="sr-Cyrl-CS"/>
              </w:rPr>
            </w:pPr>
            <w:r w:rsidRPr="002A42A3">
              <w:rPr>
                <w:lang w:val="sr-Cyrl-CS"/>
              </w:rPr>
              <w:t xml:space="preserve">                  </w:t>
            </w:r>
            <w:r>
              <w:rPr>
                <w:lang w:val="sr-Cyrl-CS"/>
              </w:rPr>
              <w:t xml:space="preserve">      </w:t>
            </w:r>
            <w:r w:rsidRPr="002A42A3">
              <w:rPr>
                <w:lang w:val="sr-Cyrl-CS"/>
              </w:rPr>
              <w:t xml:space="preserve"> Стопа ПДВ-а</w:t>
            </w: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1015" w:type="dxa"/>
            <w:shd w:val="clear" w:color="auto" w:fill="auto"/>
          </w:tcPr>
          <w:p w:rsidR="00ED7E3A" w:rsidRPr="009B3D89" w:rsidRDefault="00ED7E3A" w:rsidP="002B6874">
            <w:pPr>
              <w:pStyle w:val="ListParagraph"/>
              <w:rPr>
                <w:lang w:val="sr-Cyrl-CS"/>
              </w:rPr>
            </w:pPr>
          </w:p>
        </w:tc>
        <w:tc>
          <w:tcPr>
            <w:tcW w:w="5332" w:type="dxa"/>
            <w:shd w:val="clear" w:color="auto" w:fill="auto"/>
          </w:tcPr>
          <w:p w:rsidR="00ED7E3A" w:rsidRPr="002A42A3" w:rsidRDefault="00ED7E3A" w:rsidP="002B6874">
            <w:pPr>
              <w:pStyle w:val="ListParagraph"/>
              <w:rPr>
                <w:lang w:val="sr-Cyrl-CS"/>
              </w:rPr>
            </w:pPr>
          </w:p>
          <w:p w:rsidR="00ED7E3A" w:rsidRPr="002A42A3" w:rsidRDefault="00ED7E3A" w:rsidP="002B6874">
            <w:pPr>
              <w:pStyle w:val="ListParagraph"/>
              <w:rPr>
                <w:lang w:val="sr-Cyrl-CS"/>
              </w:rPr>
            </w:pPr>
            <w:r w:rsidRPr="002A42A3">
              <w:rPr>
                <w:lang w:val="sr-Cyrl-CS"/>
              </w:rPr>
              <w:t xml:space="preserve">                </w:t>
            </w:r>
            <w:r>
              <w:rPr>
                <w:lang w:val="sr-Cyrl-CS"/>
              </w:rPr>
              <w:t xml:space="preserve">       </w:t>
            </w:r>
            <w:r w:rsidRPr="002A42A3">
              <w:rPr>
                <w:lang w:val="sr-Cyrl-CS"/>
              </w:rPr>
              <w:t>Укупна цена са ПДВ-ом</w:t>
            </w:r>
          </w:p>
        </w:tc>
        <w:tc>
          <w:tcPr>
            <w:tcW w:w="3081" w:type="dxa"/>
            <w:shd w:val="clear" w:color="auto" w:fill="auto"/>
          </w:tcPr>
          <w:p w:rsidR="00ED7E3A" w:rsidRPr="009B3D89" w:rsidRDefault="00ED7E3A" w:rsidP="002B6874">
            <w:pPr>
              <w:pStyle w:val="ListParagraph"/>
              <w:rPr>
                <w:lang w:val="sr-Cyrl-CS"/>
              </w:rPr>
            </w:pPr>
          </w:p>
        </w:tc>
      </w:tr>
      <w:tr w:rsidR="00ED7E3A" w:rsidRPr="009B3D89" w:rsidTr="002B6D76">
        <w:tc>
          <w:tcPr>
            <w:tcW w:w="9428" w:type="dxa"/>
            <w:gridSpan w:val="3"/>
            <w:shd w:val="clear" w:color="auto" w:fill="auto"/>
          </w:tcPr>
          <w:p w:rsidR="00ED7E3A" w:rsidRPr="009B3D89" w:rsidRDefault="00ED7E3A" w:rsidP="002B6874">
            <w:pPr>
              <w:pStyle w:val="ListParagraph"/>
              <w:rPr>
                <w:lang w:val="sr-Cyrl-CS"/>
              </w:rPr>
            </w:pPr>
            <w:r w:rsidRPr="009B3D89">
              <w:rPr>
                <w:lang w:val="sr-Cyrl-CS"/>
              </w:rPr>
              <w:t>Начин плаћања:</w:t>
            </w:r>
          </w:p>
          <w:p w:rsidR="00ED7E3A" w:rsidRPr="009B3D89" w:rsidRDefault="00ED7E3A" w:rsidP="002B6874">
            <w:pPr>
              <w:pStyle w:val="ListParagraph"/>
              <w:rPr>
                <w:lang w:val="sr-Cyrl-CS"/>
              </w:rPr>
            </w:pPr>
            <w:r w:rsidRPr="009B3D89">
              <w:rPr>
                <w:lang w:val="sr-Cyrl-CS"/>
              </w:rPr>
              <w:t>Цена је фиксна до реализације наставе у природи</w:t>
            </w:r>
          </w:p>
          <w:p w:rsidR="00ED7E3A" w:rsidRPr="009B3D89" w:rsidRDefault="00ED7E3A" w:rsidP="002B6874">
            <w:pPr>
              <w:pStyle w:val="ListParagraph"/>
              <w:rPr>
                <w:lang w:val="sr-Cyrl-CS"/>
              </w:rPr>
            </w:pPr>
            <w:r w:rsidRPr="009B3D89">
              <w:rPr>
                <w:lang w:val="sr-Cyrl-CS"/>
              </w:rPr>
              <w:t>Рок важења понуде: до исплате последње рате од стране Наручиоца</w:t>
            </w:r>
          </w:p>
          <w:p w:rsidR="00ED7E3A" w:rsidRPr="009B3D89" w:rsidRDefault="00ED7E3A" w:rsidP="002B6874">
            <w:pPr>
              <w:pStyle w:val="ListParagraph"/>
              <w:rPr>
                <w:lang w:val="sr-Cyrl-CS"/>
              </w:rPr>
            </w:pPr>
            <w:r w:rsidRPr="009B3D89">
              <w:rPr>
                <w:lang w:val="sr-Cyrl-CS"/>
              </w:rPr>
              <w:t>Посебне погодности:</w:t>
            </w:r>
          </w:p>
        </w:tc>
      </w:tr>
    </w:tbl>
    <w:p w:rsidR="00ED7E3A" w:rsidRPr="006058ED" w:rsidRDefault="00ED7E3A" w:rsidP="002B6874">
      <w:pPr>
        <w:pStyle w:val="ListParagraph"/>
        <w:rPr>
          <w:lang w:val="sr-Cyrl-CS"/>
        </w:rPr>
      </w:pPr>
      <w:r w:rsidRPr="006058ED">
        <w:rPr>
          <w:lang w:val="sr-Cyrl-CS"/>
        </w:rPr>
        <w:t>Датум                                               М.П.               Потпис овлашћеног лица понуђа</w:t>
      </w:r>
    </w:p>
    <w:p w:rsidR="00EC5EA9" w:rsidRPr="005172A7" w:rsidRDefault="00ED7E3A" w:rsidP="002B6874">
      <w:pPr>
        <w:pStyle w:val="ListParagraph"/>
        <w:rPr>
          <w:lang w:val="sr-Cyrl-CS"/>
        </w:rPr>
      </w:pPr>
      <w:r>
        <w:rPr>
          <w:lang w:val="sr-Cyrl-CS"/>
        </w:rPr>
        <w:t>________________                                              ___________________________</w:t>
      </w:r>
    </w:p>
    <w:p w:rsidR="00F27CC8" w:rsidRDefault="00F27CC8" w:rsidP="002B6874">
      <w:pPr>
        <w:pStyle w:val="ListParagraph"/>
        <w:rPr>
          <w:lang w:val="sr-Cyrl-CS"/>
        </w:rPr>
      </w:pPr>
    </w:p>
    <w:p w:rsidR="00F27CC8" w:rsidRDefault="00F27CC8" w:rsidP="002B6874">
      <w:pPr>
        <w:pStyle w:val="ListParagraph"/>
        <w:rPr>
          <w:lang w:val="sr-Cyrl-CS"/>
        </w:rPr>
      </w:pPr>
    </w:p>
    <w:p w:rsidR="00ED7E3A" w:rsidRDefault="00ED7E3A" w:rsidP="002B6874">
      <w:pPr>
        <w:pStyle w:val="ListParagraph"/>
        <w:rPr>
          <w:lang w:val="sr-Cyrl-CS"/>
        </w:rPr>
      </w:pPr>
      <w:r>
        <w:rPr>
          <w:lang w:val="sr-Cyrl-CS"/>
        </w:rPr>
        <w:t>______________</w:t>
      </w:r>
    </w:p>
    <w:p w:rsidR="00ED7E3A" w:rsidRDefault="00ED7E3A" w:rsidP="002B6874">
      <w:pPr>
        <w:pStyle w:val="ListParagraph"/>
        <w:rPr>
          <w:lang w:val="sr-Cyrl-CS"/>
        </w:rPr>
      </w:pPr>
      <w:r>
        <w:rPr>
          <w:lang w:val="sr-Cyrl-CS"/>
        </w:rPr>
        <w:t>(</w:t>
      </w:r>
      <w:r w:rsidRPr="005172A7">
        <w:rPr>
          <w:lang w:val="sr-Cyrl-CS"/>
        </w:rPr>
        <w:t>Назив понуђача</w:t>
      </w:r>
      <w:r>
        <w:rPr>
          <w:lang w:val="sr-Cyrl-CS"/>
        </w:rPr>
        <w:t>)</w:t>
      </w:r>
    </w:p>
    <w:p w:rsidR="00ED7E3A" w:rsidRDefault="00ED7E3A" w:rsidP="002B6874">
      <w:pPr>
        <w:pStyle w:val="ListParagraph"/>
        <w:rPr>
          <w:lang w:val="sr-Cyrl-CS"/>
        </w:rPr>
      </w:pPr>
      <w:r>
        <w:rPr>
          <w:lang w:val="sr-Cyrl-CS"/>
        </w:rPr>
        <w:t>_______________</w:t>
      </w:r>
    </w:p>
    <w:p w:rsidR="00ED7E3A" w:rsidRDefault="00ED7E3A" w:rsidP="002B6874">
      <w:pPr>
        <w:pStyle w:val="ListParagraph"/>
        <w:rPr>
          <w:lang w:val="sr-Cyrl-CS"/>
        </w:rPr>
      </w:pPr>
      <w:r>
        <w:rPr>
          <w:lang w:val="sr-Cyrl-CS"/>
        </w:rPr>
        <w:t>(</w:t>
      </w:r>
      <w:r w:rsidRPr="005172A7">
        <w:rPr>
          <w:lang w:val="sr-Cyrl-CS"/>
        </w:rPr>
        <w:t>Седиште и адреса</w:t>
      </w:r>
      <w:r>
        <w:rPr>
          <w:lang w:val="sr-Cyrl-CS"/>
        </w:rPr>
        <w:t>)</w:t>
      </w:r>
    </w:p>
    <w:p w:rsidR="00ED7E3A" w:rsidRDefault="00ED7E3A" w:rsidP="002B6874">
      <w:pPr>
        <w:pStyle w:val="ListParagraph"/>
        <w:rPr>
          <w:lang w:val="sr-Cyrl-CS"/>
        </w:rPr>
      </w:pPr>
      <w:r>
        <w:rPr>
          <w:lang w:val="sr-Cyrl-CS"/>
        </w:rPr>
        <w:t>________________</w:t>
      </w:r>
    </w:p>
    <w:p w:rsidR="00ED7E3A" w:rsidRDefault="00ED7E3A" w:rsidP="002B6874">
      <w:pPr>
        <w:pStyle w:val="ListParagraph"/>
        <w:rPr>
          <w:lang w:val="sr-Cyrl-CS"/>
        </w:rPr>
      </w:pPr>
      <w:r>
        <w:rPr>
          <w:lang w:val="sr-Cyrl-CS"/>
        </w:rPr>
        <w:t>(</w:t>
      </w:r>
      <w:r w:rsidRPr="005172A7">
        <w:rPr>
          <w:lang w:val="sr-Cyrl-CS"/>
        </w:rPr>
        <w:t>Датум</w:t>
      </w:r>
      <w:r>
        <w:rPr>
          <w:lang w:val="sr-Cyrl-CS"/>
        </w:rPr>
        <w:t>)</w:t>
      </w:r>
    </w:p>
    <w:p w:rsidR="00ED7E3A" w:rsidRPr="002B6D76" w:rsidRDefault="00ED7E3A" w:rsidP="002B6D76">
      <w:pPr>
        <w:pStyle w:val="ListParagraph"/>
        <w:jc w:val="center"/>
        <w:rPr>
          <w:b/>
          <w:lang w:val="sr-Cyrl-CS"/>
        </w:rPr>
      </w:pPr>
      <w:r w:rsidRPr="002B6D76">
        <w:rPr>
          <w:b/>
          <w:lang w:val="sr-Cyrl-CS"/>
        </w:rPr>
        <w:t>РЕФЕРЕНТНА ЛИСТА</w:t>
      </w:r>
    </w:p>
    <w:p w:rsidR="00ED7E3A" w:rsidRPr="002B6D76" w:rsidRDefault="00ED7E3A" w:rsidP="002B6D76">
      <w:pPr>
        <w:pStyle w:val="ListParagraph"/>
        <w:jc w:val="center"/>
        <w:rPr>
          <w:b/>
          <w:lang w:val="sr-Cyrl-CS"/>
        </w:rPr>
      </w:pPr>
      <w:r w:rsidRPr="002B6D76">
        <w:rPr>
          <w:b/>
          <w:lang w:val="sr-Cyrl-CS"/>
        </w:rPr>
        <w:t>СПИСАК ИЗВРШЕНИХ УСЛУГА</w:t>
      </w:r>
    </w:p>
    <w:p w:rsidR="00ED7E3A" w:rsidRDefault="005172A7" w:rsidP="002B6D76">
      <w:pPr>
        <w:pStyle w:val="ListParagraph"/>
        <w:jc w:val="center"/>
        <w:rPr>
          <w:lang w:val="sr-Cyrl-CS"/>
        </w:rPr>
      </w:pPr>
      <w:r w:rsidRPr="002B6D76">
        <w:rPr>
          <w:b/>
          <w:lang w:val="sr-Cyrl-CS"/>
        </w:rPr>
        <w:t>(за 201</w:t>
      </w:r>
      <w:r w:rsidR="005E76D6">
        <w:rPr>
          <w:b/>
          <w:lang w:val="sr-Cyrl-CS"/>
        </w:rPr>
        <w:t>3</w:t>
      </w:r>
      <w:r w:rsidR="00DB3308">
        <w:rPr>
          <w:b/>
          <w:lang w:val="sr-Cyrl-CS"/>
        </w:rPr>
        <w:t xml:space="preserve"> 201</w:t>
      </w:r>
      <w:r w:rsidR="005E76D6">
        <w:rPr>
          <w:b/>
          <w:lang w:val="sr-Cyrl-CS"/>
        </w:rPr>
        <w:t>4, 2015, 2016. и 2017.</w:t>
      </w:r>
      <w:r w:rsidR="00ED7E3A" w:rsidRPr="002B6D76">
        <w:rPr>
          <w:b/>
          <w:lang w:val="sr-Cyrl-CS"/>
        </w:rPr>
        <w:t>годину</w:t>
      </w:r>
      <w:r w:rsidR="00ED7E3A">
        <w:rPr>
          <w:lang w:val="sr-Cyrl-CS"/>
        </w:rPr>
        <w:t>)</w:t>
      </w:r>
    </w:p>
    <w:p w:rsidR="00ED7E3A" w:rsidRDefault="00ED7E3A" w:rsidP="002B6874">
      <w:pPr>
        <w:pStyle w:val="ListParagraph"/>
        <w:rPr>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909"/>
        <w:gridCol w:w="2552"/>
        <w:gridCol w:w="2693"/>
      </w:tblGrid>
      <w:tr w:rsidR="00ED7E3A" w:rsidRPr="009B3D89" w:rsidTr="00D20B7B">
        <w:tc>
          <w:tcPr>
            <w:tcW w:w="2310" w:type="dxa"/>
            <w:shd w:val="clear" w:color="auto" w:fill="auto"/>
          </w:tcPr>
          <w:p w:rsidR="00ED7E3A" w:rsidRPr="009B3D89" w:rsidRDefault="00ED7E3A" w:rsidP="002B6874">
            <w:pPr>
              <w:pStyle w:val="ListParagraph"/>
              <w:rPr>
                <w:lang w:val="sr-Cyrl-CS"/>
              </w:rPr>
            </w:pPr>
          </w:p>
          <w:p w:rsidR="00ED7E3A" w:rsidRPr="009B3D89" w:rsidRDefault="00ED7E3A" w:rsidP="002B6874">
            <w:pPr>
              <w:pStyle w:val="ListParagraph"/>
              <w:rPr>
                <w:lang w:val="sr-Cyrl-CS"/>
              </w:rPr>
            </w:pPr>
            <w:r w:rsidRPr="009B3D89">
              <w:rPr>
                <w:lang w:val="sr-Cyrl-CS"/>
              </w:rPr>
              <w:t>Извршене услуге</w:t>
            </w:r>
          </w:p>
        </w:tc>
        <w:tc>
          <w:tcPr>
            <w:tcW w:w="1909" w:type="dxa"/>
            <w:shd w:val="clear" w:color="auto" w:fill="auto"/>
          </w:tcPr>
          <w:p w:rsidR="00ED7E3A" w:rsidRPr="009B3D89" w:rsidRDefault="00ED7E3A" w:rsidP="002B6874">
            <w:pPr>
              <w:pStyle w:val="ListParagraph"/>
              <w:rPr>
                <w:lang w:val="sr-Cyrl-CS"/>
              </w:rPr>
            </w:pPr>
          </w:p>
          <w:p w:rsidR="00ED7E3A" w:rsidRPr="009B3D89" w:rsidRDefault="00ED7E3A" w:rsidP="002B6874">
            <w:pPr>
              <w:pStyle w:val="ListParagraph"/>
              <w:rPr>
                <w:lang w:val="sr-Cyrl-CS"/>
              </w:rPr>
            </w:pPr>
            <w:r w:rsidRPr="009B3D89">
              <w:rPr>
                <w:lang w:val="sr-Cyrl-CS"/>
              </w:rPr>
              <w:t>Година</w:t>
            </w:r>
          </w:p>
        </w:tc>
        <w:tc>
          <w:tcPr>
            <w:tcW w:w="2552" w:type="dxa"/>
            <w:shd w:val="clear" w:color="auto" w:fill="auto"/>
          </w:tcPr>
          <w:p w:rsidR="00ED7E3A" w:rsidRPr="009B3D89" w:rsidRDefault="00ED7E3A" w:rsidP="002B6874">
            <w:pPr>
              <w:pStyle w:val="ListParagraph"/>
              <w:rPr>
                <w:lang w:val="sr-Cyrl-CS"/>
              </w:rPr>
            </w:pPr>
          </w:p>
          <w:p w:rsidR="00ED7E3A" w:rsidRPr="009B3D89" w:rsidRDefault="00ED7E3A" w:rsidP="002B6874">
            <w:pPr>
              <w:pStyle w:val="ListParagraph"/>
              <w:rPr>
                <w:lang w:val="sr-Cyrl-CS"/>
              </w:rPr>
            </w:pPr>
            <w:r w:rsidRPr="009B3D89">
              <w:rPr>
                <w:lang w:val="sr-Cyrl-CS"/>
              </w:rPr>
              <w:t>Наручилац</w:t>
            </w:r>
          </w:p>
        </w:tc>
        <w:tc>
          <w:tcPr>
            <w:tcW w:w="2693" w:type="dxa"/>
            <w:shd w:val="clear" w:color="auto" w:fill="auto"/>
          </w:tcPr>
          <w:p w:rsidR="00ED7E3A" w:rsidRPr="009B3D89" w:rsidRDefault="00ED7E3A" w:rsidP="002B6874">
            <w:pPr>
              <w:pStyle w:val="ListParagraph"/>
              <w:rPr>
                <w:lang w:val="sr-Cyrl-CS"/>
              </w:rPr>
            </w:pPr>
          </w:p>
          <w:p w:rsidR="00ED7E3A" w:rsidRPr="009B3D89" w:rsidRDefault="00ED7E3A" w:rsidP="002B6874">
            <w:pPr>
              <w:pStyle w:val="ListParagraph"/>
              <w:rPr>
                <w:lang w:val="sr-Cyrl-CS"/>
              </w:rPr>
            </w:pPr>
            <w:r w:rsidRPr="009B3D89">
              <w:rPr>
                <w:lang w:val="sr-Cyrl-CS"/>
              </w:rPr>
              <w:t>Вредност набавке у динарима/ са ПДВ-ом</w:t>
            </w: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r w:rsidR="00ED7E3A" w:rsidRPr="009B3D89" w:rsidTr="00D20B7B">
        <w:tc>
          <w:tcPr>
            <w:tcW w:w="2310" w:type="dxa"/>
            <w:shd w:val="clear" w:color="auto" w:fill="auto"/>
          </w:tcPr>
          <w:p w:rsidR="00ED7E3A" w:rsidRPr="009B3D89" w:rsidRDefault="00ED7E3A" w:rsidP="002B6874">
            <w:pPr>
              <w:pStyle w:val="ListParagraph"/>
              <w:rPr>
                <w:lang w:val="sr-Cyrl-CS"/>
              </w:rPr>
            </w:pPr>
          </w:p>
        </w:tc>
        <w:tc>
          <w:tcPr>
            <w:tcW w:w="1909" w:type="dxa"/>
            <w:shd w:val="clear" w:color="auto" w:fill="auto"/>
          </w:tcPr>
          <w:p w:rsidR="00ED7E3A" w:rsidRPr="009B3D89" w:rsidRDefault="00ED7E3A" w:rsidP="002B6874">
            <w:pPr>
              <w:pStyle w:val="ListParagraph"/>
              <w:rPr>
                <w:lang w:val="sr-Cyrl-CS"/>
              </w:rPr>
            </w:pPr>
          </w:p>
        </w:tc>
        <w:tc>
          <w:tcPr>
            <w:tcW w:w="2552" w:type="dxa"/>
            <w:shd w:val="clear" w:color="auto" w:fill="auto"/>
          </w:tcPr>
          <w:p w:rsidR="00ED7E3A" w:rsidRPr="009B3D89" w:rsidRDefault="00ED7E3A" w:rsidP="002B6874">
            <w:pPr>
              <w:pStyle w:val="ListParagraph"/>
              <w:rPr>
                <w:lang w:val="sr-Cyrl-CS"/>
              </w:rPr>
            </w:pPr>
          </w:p>
        </w:tc>
        <w:tc>
          <w:tcPr>
            <w:tcW w:w="2693" w:type="dxa"/>
            <w:shd w:val="clear" w:color="auto" w:fill="auto"/>
          </w:tcPr>
          <w:p w:rsidR="00ED7E3A" w:rsidRPr="009B3D89" w:rsidRDefault="00ED7E3A" w:rsidP="002B6874">
            <w:pPr>
              <w:pStyle w:val="ListParagraph"/>
              <w:rPr>
                <w:lang w:val="sr-Cyrl-CS"/>
              </w:rPr>
            </w:pPr>
          </w:p>
        </w:tc>
      </w:tr>
    </w:tbl>
    <w:p w:rsidR="00ED7E3A" w:rsidRDefault="00ED7E3A" w:rsidP="002B6874">
      <w:pPr>
        <w:pStyle w:val="ListParagraph"/>
        <w:rPr>
          <w:lang w:val="sr-Cyrl-CS"/>
        </w:rPr>
      </w:pPr>
    </w:p>
    <w:p w:rsidR="00ED7E3A" w:rsidRDefault="00ED7E3A" w:rsidP="002B6874">
      <w:pPr>
        <w:pStyle w:val="ListParagraph"/>
        <w:rPr>
          <w:lang w:val="sr-Cyrl-CS"/>
        </w:rPr>
      </w:pPr>
      <w:r>
        <w:rPr>
          <w:lang w:val="sr-Cyrl-CS"/>
        </w:rPr>
        <w:t>Напомена: Образац копирати у потребном броју примерака</w:t>
      </w:r>
    </w:p>
    <w:p w:rsidR="00ED7E3A" w:rsidRDefault="00ED7E3A" w:rsidP="002B6874">
      <w:pPr>
        <w:pStyle w:val="ListParagraph"/>
        <w:rPr>
          <w:lang w:val="sr-Cyrl-CS"/>
        </w:rPr>
      </w:pPr>
    </w:p>
    <w:p w:rsidR="00E545DB" w:rsidRDefault="00E545DB" w:rsidP="002B6874">
      <w:pPr>
        <w:pStyle w:val="ListParagraph"/>
        <w:rPr>
          <w:lang w:val="sr-Cyrl-CS"/>
        </w:rPr>
      </w:pPr>
    </w:p>
    <w:p w:rsidR="00ED7E3A" w:rsidRDefault="00ED7E3A" w:rsidP="002B6874">
      <w:pPr>
        <w:pStyle w:val="ListParagraph"/>
        <w:rPr>
          <w:lang w:val="sr-Cyrl-CS"/>
        </w:rPr>
      </w:pPr>
      <w:r>
        <w:rPr>
          <w:lang w:val="sr-Cyrl-CS"/>
        </w:rPr>
        <w:t>Датум и место:                                        М.П.          Потпис овлашћеног лица понуђача</w:t>
      </w:r>
    </w:p>
    <w:p w:rsidR="00ED7E3A" w:rsidRDefault="00ED7E3A" w:rsidP="002B6874">
      <w:pPr>
        <w:pStyle w:val="ListParagraph"/>
        <w:rPr>
          <w:lang w:val="sr-Cyrl-CS"/>
        </w:rPr>
      </w:pPr>
    </w:p>
    <w:p w:rsidR="00ED7E3A" w:rsidRDefault="00ED7E3A" w:rsidP="002B6874">
      <w:pPr>
        <w:pStyle w:val="ListParagraph"/>
        <w:rPr>
          <w:lang w:val="sr-Cyrl-CS"/>
        </w:rPr>
      </w:pPr>
      <w:r>
        <w:rPr>
          <w:lang w:val="sr-Cyrl-CS"/>
        </w:rPr>
        <w:t>_______________                                                       _______________________________</w:t>
      </w:r>
    </w:p>
    <w:p w:rsidR="005172A7" w:rsidRDefault="005172A7" w:rsidP="002B6874">
      <w:pPr>
        <w:rPr>
          <w:kern w:val="0"/>
          <w:lang w:eastAsia="en-US"/>
        </w:rPr>
      </w:pPr>
    </w:p>
    <w:p w:rsidR="00461F20" w:rsidRPr="00F40F48" w:rsidRDefault="00461F20" w:rsidP="00F40F48">
      <w:pPr>
        <w:ind w:left="0"/>
        <w:rPr>
          <w:kern w:val="0"/>
          <w:lang w:eastAsia="en-US"/>
        </w:rPr>
      </w:pPr>
    </w:p>
    <w:p w:rsidR="00461F20" w:rsidRDefault="00461F20" w:rsidP="002B6874">
      <w:pPr>
        <w:rPr>
          <w:kern w:val="0"/>
          <w:lang w:eastAsia="en-US"/>
        </w:rPr>
      </w:pPr>
    </w:p>
    <w:p w:rsidR="00461F20" w:rsidRPr="00461F20" w:rsidRDefault="00461F20" w:rsidP="002B6874">
      <w:pPr>
        <w:rPr>
          <w:kern w:val="0"/>
          <w:lang w:eastAsia="en-US"/>
        </w:rPr>
      </w:pPr>
    </w:p>
    <w:p w:rsidR="005172A7" w:rsidRDefault="005172A7" w:rsidP="002B6874">
      <w:pPr>
        <w:rPr>
          <w:kern w:val="0"/>
          <w:lang w:eastAsia="en-US"/>
        </w:rPr>
      </w:pPr>
    </w:p>
    <w:p w:rsidR="00ED7E3A" w:rsidRPr="00851808" w:rsidRDefault="00ED7E3A" w:rsidP="002B6874">
      <w:pPr>
        <w:rPr>
          <w:kern w:val="0"/>
          <w:lang w:eastAsia="en-US"/>
        </w:rPr>
      </w:pPr>
    </w:p>
    <w:p w:rsidR="00ED7E3A" w:rsidRDefault="00ED7E3A" w:rsidP="002B6D76">
      <w:pPr>
        <w:jc w:val="center"/>
        <w:rPr>
          <w:b/>
          <w:kern w:val="0"/>
          <w:lang w:eastAsia="en-US"/>
        </w:rPr>
      </w:pPr>
      <w:r w:rsidRPr="002B6D76">
        <w:rPr>
          <w:b/>
          <w:kern w:val="0"/>
          <w:lang w:eastAsia="en-US"/>
        </w:rPr>
        <w:t>ИЗЈАВА</w:t>
      </w:r>
    </w:p>
    <w:p w:rsidR="002B6D76" w:rsidRDefault="002B6D76" w:rsidP="002B6D76">
      <w:pPr>
        <w:jc w:val="center"/>
        <w:rPr>
          <w:b/>
          <w:kern w:val="0"/>
          <w:lang w:eastAsia="en-US"/>
        </w:rPr>
      </w:pPr>
    </w:p>
    <w:p w:rsidR="002B6D76" w:rsidRPr="002B6D76" w:rsidRDefault="002B6D76" w:rsidP="002B6D76">
      <w:pPr>
        <w:jc w:val="center"/>
        <w:rPr>
          <w:b/>
          <w:kern w:val="0"/>
          <w:lang w:eastAsia="en-US"/>
        </w:rPr>
      </w:pPr>
    </w:p>
    <w:p w:rsidR="00ED7E3A" w:rsidRPr="00E545DB" w:rsidRDefault="00ED7E3A" w:rsidP="002B6874">
      <w:pPr>
        <w:rPr>
          <w:kern w:val="0"/>
          <w:lang w:eastAsia="en-US"/>
        </w:rPr>
      </w:pPr>
    </w:p>
    <w:p w:rsidR="00ED7E3A" w:rsidRPr="00E545DB" w:rsidRDefault="00ED7E3A" w:rsidP="002B6D76">
      <w:pPr>
        <w:ind w:left="0"/>
        <w:rPr>
          <w:kern w:val="0"/>
          <w:lang w:eastAsia="en-US"/>
        </w:rPr>
      </w:pPr>
      <w:proofErr w:type="gramStart"/>
      <w:r w:rsidRPr="00E545DB">
        <w:rPr>
          <w:kern w:val="0"/>
          <w:lang w:eastAsia="en-US"/>
        </w:rPr>
        <w:t>о</w:t>
      </w:r>
      <w:proofErr w:type="gramEnd"/>
      <w:r w:rsidRPr="00E545DB">
        <w:rPr>
          <w:kern w:val="0"/>
          <w:lang w:eastAsia="en-US"/>
        </w:rPr>
        <w:t xml:space="preserve"> достављању средстава финансијског обезбеђења за испуњење уговорних обавеза у случају доделе оквирног споразума</w:t>
      </w:r>
    </w:p>
    <w:p w:rsidR="00ED7E3A" w:rsidRPr="00E545DB" w:rsidRDefault="00ED7E3A" w:rsidP="002B6D76">
      <w:pPr>
        <w:ind w:left="0"/>
        <w:rPr>
          <w:kern w:val="0"/>
          <w:lang w:eastAsia="en-US"/>
        </w:rPr>
      </w:pPr>
    </w:p>
    <w:p w:rsidR="00ED7E3A" w:rsidRPr="00E545DB" w:rsidRDefault="00B215CE" w:rsidP="002B6D76">
      <w:pPr>
        <w:ind w:left="0"/>
        <w:rPr>
          <w:kern w:val="0"/>
          <w:lang w:eastAsia="en-US"/>
        </w:rPr>
      </w:pPr>
      <w:proofErr w:type="gramStart"/>
      <w:r>
        <w:rPr>
          <w:kern w:val="0"/>
          <w:lang w:eastAsia="en-US"/>
        </w:rPr>
        <w:t>На основу члана 13</w:t>
      </w:r>
      <w:r w:rsidR="00ED7E3A" w:rsidRPr="00E545DB">
        <w:rPr>
          <w:kern w:val="0"/>
          <w:lang w:eastAsia="en-US"/>
        </w:rPr>
        <w:t>.</w:t>
      </w:r>
      <w:proofErr w:type="gramEnd"/>
      <w:r w:rsidR="00ED7E3A" w:rsidRPr="00E545DB">
        <w:rPr>
          <w:kern w:val="0"/>
          <w:lang w:eastAsia="en-US"/>
        </w:rPr>
        <w:t xml:space="preserve"> Правилника о обавезним елементим</w:t>
      </w:r>
      <w:r w:rsidR="007A059E" w:rsidRPr="00E545DB">
        <w:rPr>
          <w:kern w:val="0"/>
          <w:lang w:eastAsia="en-US"/>
        </w:rPr>
        <w:t xml:space="preserve">а </w:t>
      </w:r>
      <w:r w:rsidR="00ED7E3A" w:rsidRPr="00E545DB">
        <w:rPr>
          <w:kern w:val="0"/>
          <w:lang w:eastAsia="en-US"/>
        </w:rPr>
        <w:t xml:space="preserve">конкурсне документације у поступцим јавних набавки и начину доказивања испуњености </w:t>
      </w:r>
      <w:r w:rsidR="00FD3D30">
        <w:rPr>
          <w:kern w:val="0"/>
          <w:lang w:eastAsia="en-US"/>
        </w:rPr>
        <w:t>услова („Сл. Гласник РС“ број 86/15</w:t>
      </w:r>
      <w:r w:rsidR="00ED7E3A" w:rsidRPr="00E545DB">
        <w:rPr>
          <w:kern w:val="0"/>
          <w:lang w:eastAsia="en-US"/>
        </w:rPr>
        <w:t>), понуђач ____________________________ (навести назив понуђача) са седиштем у  ________________________, којег заступа _________________________ (навести лице које заступа понуђача), даје</w:t>
      </w:r>
    </w:p>
    <w:p w:rsidR="00ED7E3A" w:rsidRDefault="00ED7E3A" w:rsidP="002B6D76">
      <w:pPr>
        <w:ind w:left="0"/>
        <w:rPr>
          <w:kern w:val="0"/>
          <w:lang w:eastAsia="en-US"/>
        </w:rPr>
      </w:pPr>
    </w:p>
    <w:p w:rsidR="00E545DB" w:rsidRPr="00E545DB" w:rsidRDefault="00E545DB" w:rsidP="002B6D76">
      <w:pPr>
        <w:ind w:left="0"/>
        <w:rPr>
          <w:kern w:val="0"/>
          <w:lang w:eastAsia="en-US"/>
        </w:rPr>
      </w:pPr>
    </w:p>
    <w:p w:rsidR="00ED7E3A" w:rsidRPr="00E545DB" w:rsidRDefault="00ED7E3A" w:rsidP="002B6D76">
      <w:pPr>
        <w:ind w:left="0"/>
        <w:jc w:val="center"/>
        <w:rPr>
          <w:kern w:val="0"/>
          <w:lang w:eastAsia="en-US"/>
        </w:rPr>
      </w:pPr>
      <w:r w:rsidRPr="00E545DB">
        <w:rPr>
          <w:kern w:val="0"/>
          <w:lang w:eastAsia="en-US"/>
        </w:rPr>
        <w:t>И З Ј А В У</w:t>
      </w:r>
    </w:p>
    <w:p w:rsidR="00ED7E3A" w:rsidRPr="00E545DB" w:rsidRDefault="00ED7E3A" w:rsidP="002B6D76">
      <w:pPr>
        <w:ind w:left="0"/>
        <w:rPr>
          <w:kern w:val="0"/>
          <w:lang w:eastAsia="en-US"/>
        </w:rPr>
      </w:pPr>
    </w:p>
    <w:p w:rsidR="003061DB" w:rsidRPr="00E545DB" w:rsidRDefault="00ED7E3A" w:rsidP="002B6D76">
      <w:pPr>
        <w:ind w:left="284"/>
        <w:jc w:val="both"/>
        <w:rPr>
          <w:rFonts w:eastAsia="TimesNewRomanPSMT"/>
          <w:bCs/>
        </w:rPr>
      </w:pPr>
      <w:proofErr w:type="gramStart"/>
      <w:r w:rsidRPr="00E545DB">
        <w:rPr>
          <w:rFonts w:eastAsia="Times New Roman"/>
          <w:color w:val="auto"/>
          <w:kern w:val="0"/>
          <w:lang w:eastAsia="en-US"/>
        </w:rPr>
        <w:t xml:space="preserve">Обавезујем се да ћу у предметној набавци услуга- </w:t>
      </w:r>
      <w:r w:rsidR="005172A7" w:rsidRPr="00E545DB">
        <w:t>Јавне</w:t>
      </w:r>
      <w:r w:rsidR="00B215CE">
        <w:t xml:space="preserve"> набавке мале вредности бр.</w:t>
      </w:r>
      <w:proofErr w:type="gramEnd"/>
      <w:r w:rsidR="00B215CE">
        <w:t xml:space="preserve"> </w:t>
      </w:r>
      <w:r w:rsidR="00F40F48">
        <w:t>1.2.2/2018</w:t>
      </w:r>
      <w:r w:rsidR="005172A7" w:rsidRPr="00E545DB">
        <w:t xml:space="preserve">  - услуге - Извођење наставе у природи за ученике од првог до четвртог ра</w:t>
      </w:r>
      <w:r w:rsidR="00F40F48">
        <w:t>зреда у школској 2018/2019</w:t>
      </w:r>
      <w:r w:rsidR="00B215CE">
        <w:t>.</w:t>
      </w:r>
      <w:r w:rsidR="005172A7" w:rsidRPr="00E545DB">
        <w:t xml:space="preserve"> години</w:t>
      </w:r>
      <w:r w:rsidR="003061DB" w:rsidRPr="00E545DB">
        <w:rPr>
          <w:rFonts w:eastAsia="Times New Roman"/>
          <w:color w:val="auto"/>
          <w:kern w:val="0"/>
          <w:lang w:eastAsia="en-US"/>
        </w:rPr>
        <w:t xml:space="preserve"> у случају доделе оквирног споразума доставити наручиоцу средства финансијског обезбеђења предвиђена конкурсном документацијом  и моделом споразума,  и то: оригинал бланко сопствену  меницу са клаузулом „ без протеста“, прописно потписану и оверену са копијом депо картона, овлашћењем за попуну менице и потврдом о регистрацији менице код Народне банке Србије:</w:t>
      </w:r>
    </w:p>
    <w:p w:rsidR="003061DB" w:rsidRPr="00E545DB" w:rsidRDefault="003061DB" w:rsidP="002B6D76">
      <w:pPr>
        <w:ind w:left="284"/>
        <w:jc w:val="both"/>
        <w:rPr>
          <w:kern w:val="0"/>
          <w:lang w:eastAsia="en-US"/>
        </w:rPr>
      </w:pPr>
    </w:p>
    <w:p w:rsidR="003061DB" w:rsidRPr="00E545DB" w:rsidRDefault="003061DB" w:rsidP="002B6D76">
      <w:pPr>
        <w:pStyle w:val="ListParagraph"/>
        <w:ind w:left="284"/>
        <w:jc w:val="both"/>
        <w:rPr>
          <w:kern w:val="0"/>
          <w:lang w:eastAsia="en-US"/>
        </w:rPr>
      </w:pPr>
    </w:p>
    <w:p w:rsidR="003061DB" w:rsidRPr="00E545DB" w:rsidRDefault="003061DB" w:rsidP="002B6D76">
      <w:pPr>
        <w:ind w:left="284"/>
        <w:jc w:val="both"/>
        <w:rPr>
          <w:kern w:val="0"/>
          <w:lang w:eastAsia="en-US"/>
        </w:rPr>
      </w:pPr>
      <w:r w:rsidRPr="00E545DB">
        <w:rPr>
          <w:kern w:val="0"/>
          <w:lang w:eastAsia="en-US"/>
        </w:rPr>
        <w:t xml:space="preserve">За добро извршење посла у износу 10% од вредности појединачног уговора о јавној набавци закљученог на основу оквирног споразума са роком важности 30 дана дужим </w:t>
      </w:r>
      <w:r w:rsidR="00F40F48">
        <w:rPr>
          <w:kern w:val="0"/>
          <w:lang w:eastAsia="en-US"/>
        </w:rPr>
        <w:t>од рока за реализацију уговора</w:t>
      </w:r>
      <w:r w:rsidRPr="00E545DB">
        <w:rPr>
          <w:kern w:val="0"/>
          <w:lang w:eastAsia="en-US"/>
        </w:rPr>
        <w:t>;</w:t>
      </w:r>
    </w:p>
    <w:p w:rsidR="00ED7E3A" w:rsidRPr="00E545DB" w:rsidRDefault="00ED7E3A" w:rsidP="002B6D76">
      <w:pPr>
        <w:ind w:left="0"/>
        <w:rPr>
          <w:kern w:val="0"/>
          <w:lang w:eastAsia="en-US"/>
        </w:rPr>
      </w:pPr>
    </w:p>
    <w:p w:rsidR="00ED7E3A" w:rsidRPr="00E545DB" w:rsidRDefault="00ED7E3A" w:rsidP="002B6874">
      <w:pPr>
        <w:rPr>
          <w:kern w:val="0"/>
          <w:lang w:eastAsia="en-US"/>
        </w:rPr>
      </w:pPr>
    </w:p>
    <w:p w:rsidR="00ED7E3A" w:rsidRPr="00E545DB" w:rsidRDefault="00ED7E3A" w:rsidP="002B6874">
      <w:pPr>
        <w:rPr>
          <w:kern w:val="0"/>
          <w:lang w:eastAsia="en-US"/>
        </w:rPr>
      </w:pPr>
    </w:p>
    <w:p w:rsidR="00ED7E3A" w:rsidRPr="00E545DB" w:rsidRDefault="00ED7E3A" w:rsidP="002B6874">
      <w:pPr>
        <w:rPr>
          <w:kern w:val="0"/>
          <w:lang w:eastAsia="en-US"/>
        </w:rPr>
      </w:pPr>
    </w:p>
    <w:p w:rsidR="00ED7E3A" w:rsidRDefault="002B6D76" w:rsidP="002B6874">
      <w:pPr>
        <w:rPr>
          <w:kern w:val="0"/>
          <w:lang w:eastAsia="en-US"/>
        </w:rPr>
      </w:pPr>
      <w:r>
        <w:rPr>
          <w:kern w:val="0"/>
          <w:lang w:eastAsia="en-US"/>
        </w:rPr>
        <w:t xml:space="preserve">                  </w:t>
      </w:r>
      <w:r w:rsidR="00ED7E3A" w:rsidRPr="00E545DB">
        <w:rPr>
          <w:kern w:val="0"/>
          <w:lang w:eastAsia="en-US"/>
        </w:rPr>
        <w:t>Место и датум:                                                     Потпис овлашћеног лица:</w:t>
      </w:r>
    </w:p>
    <w:p w:rsidR="002B6D76" w:rsidRDefault="002B6D76" w:rsidP="002B6874">
      <w:pPr>
        <w:rPr>
          <w:kern w:val="0"/>
          <w:lang w:eastAsia="en-US"/>
        </w:rPr>
      </w:pPr>
    </w:p>
    <w:p w:rsidR="002B6D76" w:rsidRPr="002B6D76" w:rsidRDefault="002B6D76" w:rsidP="002B6874">
      <w:pPr>
        <w:rPr>
          <w:kern w:val="0"/>
          <w:lang w:eastAsia="en-US"/>
        </w:rPr>
      </w:pPr>
    </w:p>
    <w:p w:rsidR="00ED7E3A" w:rsidRPr="00E545DB" w:rsidRDefault="00ED7E3A" w:rsidP="002B6874">
      <w:pPr>
        <w:pStyle w:val="ListParagraph"/>
        <w:rPr>
          <w:iCs/>
        </w:rPr>
      </w:pPr>
      <w:proofErr w:type="gramStart"/>
      <w:r w:rsidRPr="00E545DB">
        <w:rPr>
          <w:kern w:val="0"/>
          <w:lang w:eastAsia="en-US"/>
        </w:rPr>
        <w:t xml:space="preserve">________________  </w:t>
      </w:r>
      <w:r w:rsidR="005172A7" w:rsidRPr="00E545DB">
        <w:rPr>
          <w:kern w:val="0"/>
          <w:lang w:eastAsia="en-US"/>
        </w:rPr>
        <w:t xml:space="preserve">     </w:t>
      </w:r>
      <w:r w:rsidRPr="00E545DB">
        <w:rPr>
          <w:kern w:val="0"/>
          <w:lang w:eastAsia="en-US"/>
        </w:rPr>
        <w:t xml:space="preserve">     </w:t>
      </w:r>
      <w:r w:rsidR="003061DB" w:rsidRPr="00E545DB">
        <w:rPr>
          <w:kern w:val="0"/>
          <w:lang w:eastAsia="en-US"/>
        </w:rPr>
        <w:t xml:space="preserve"> </w:t>
      </w:r>
      <w:r w:rsidRPr="00E545DB">
        <w:rPr>
          <w:kern w:val="0"/>
          <w:lang w:eastAsia="en-US"/>
        </w:rPr>
        <w:t xml:space="preserve">    М.П.</w:t>
      </w:r>
      <w:proofErr w:type="gramEnd"/>
      <w:r w:rsidRPr="00E545DB">
        <w:rPr>
          <w:kern w:val="0"/>
          <w:lang w:eastAsia="en-US"/>
        </w:rPr>
        <w:t xml:space="preserve">                   ____________________________</w:t>
      </w:r>
    </w:p>
    <w:p w:rsidR="00ED7E3A" w:rsidRPr="00E545DB" w:rsidRDefault="00ED7E3A" w:rsidP="002B6874">
      <w:pPr>
        <w:pStyle w:val="ListParagraph"/>
        <w:rPr>
          <w:lang w:val="sr-Cyrl-CS"/>
        </w:rPr>
      </w:pPr>
    </w:p>
    <w:p w:rsidR="00ED7E3A" w:rsidRPr="00E545DB" w:rsidRDefault="00ED7E3A" w:rsidP="002B6874">
      <w:pPr>
        <w:pStyle w:val="ListParagraph"/>
        <w:rPr>
          <w:lang w:val="sr-Cyrl-CS"/>
        </w:rPr>
      </w:pPr>
    </w:p>
    <w:p w:rsidR="00ED7E3A" w:rsidRPr="00E545DB" w:rsidRDefault="00ED7E3A" w:rsidP="002B6874"/>
    <w:p w:rsidR="00ED7E3A" w:rsidRDefault="00ED7E3A" w:rsidP="002B6874"/>
    <w:p w:rsidR="000630F7" w:rsidRPr="00E545DB" w:rsidRDefault="000630F7" w:rsidP="002B6874"/>
    <w:p w:rsidR="002B6874" w:rsidRDefault="002B6874" w:rsidP="002B6D76">
      <w:pPr>
        <w:ind w:left="0"/>
        <w:rPr>
          <w:kern w:val="0"/>
        </w:rPr>
      </w:pPr>
    </w:p>
    <w:p w:rsidR="00F40F48" w:rsidRPr="00F40F48" w:rsidRDefault="00F40F48" w:rsidP="002B6D76">
      <w:pPr>
        <w:ind w:left="0"/>
        <w:rPr>
          <w:kern w:val="0"/>
        </w:rPr>
      </w:pPr>
    </w:p>
    <w:p w:rsidR="00C34D58" w:rsidRPr="00F27CC8" w:rsidRDefault="00C34D58" w:rsidP="002B6874">
      <w:pPr>
        <w:rPr>
          <w:kern w:val="0"/>
        </w:rPr>
      </w:pPr>
    </w:p>
    <w:p w:rsidR="00C34D58" w:rsidRDefault="00C34D58" w:rsidP="002B6874">
      <w:pPr>
        <w:rPr>
          <w:kern w:val="0"/>
        </w:rPr>
      </w:pPr>
    </w:p>
    <w:p w:rsidR="00C34D58" w:rsidRPr="00C34D58" w:rsidRDefault="00C34D58" w:rsidP="002B6874">
      <w:pPr>
        <w:rPr>
          <w:kern w:val="0"/>
        </w:rPr>
      </w:pPr>
    </w:p>
    <w:p w:rsidR="002B6874" w:rsidRPr="00F27CC8" w:rsidRDefault="00F27CC8" w:rsidP="002B6874">
      <w:pPr>
        <w:shd w:val="clear" w:color="auto" w:fill="C6D9F1"/>
        <w:suppressAutoHyphens w:val="0"/>
        <w:autoSpaceDE w:val="0"/>
        <w:autoSpaceDN w:val="0"/>
        <w:adjustRightInd w:val="0"/>
        <w:spacing w:line="240" w:lineRule="auto"/>
        <w:jc w:val="center"/>
        <w:rPr>
          <w:rFonts w:eastAsia="Times New Roman"/>
          <w:b/>
          <w:i/>
          <w:sz w:val="28"/>
          <w:szCs w:val="28"/>
        </w:rPr>
      </w:pPr>
      <w:proofErr w:type="gramStart"/>
      <w:r w:rsidRPr="00F27CC8">
        <w:rPr>
          <w:rFonts w:eastAsia="Times New Roman"/>
          <w:b/>
          <w:i/>
          <w:sz w:val="28"/>
          <w:szCs w:val="28"/>
        </w:rPr>
        <w:lastRenderedPageBreak/>
        <w:t>VII</w:t>
      </w:r>
      <w:r>
        <w:rPr>
          <w:rFonts w:eastAsia="Times New Roman"/>
          <w:b/>
          <w:i/>
          <w:sz w:val="28"/>
          <w:szCs w:val="28"/>
        </w:rPr>
        <w:t xml:space="preserve"> </w:t>
      </w:r>
      <w:r w:rsidRPr="00F27CC8">
        <w:rPr>
          <w:rFonts w:eastAsia="Times New Roman"/>
          <w:b/>
          <w:i/>
          <w:sz w:val="28"/>
          <w:szCs w:val="28"/>
        </w:rPr>
        <w:t xml:space="preserve"> </w:t>
      </w:r>
      <w:r w:rsidR="002B6874" w:rsidRPr="00F27CC8">
        <w:rPr>
          <w:rFonts w:eastAsia="Times New Roman"/>
          <w:b/>
          <w:i/>
          <w:sz w:val="28"/>
          <w:szCs w:val="28"/>
        </w:rPr>
        <w:t>МОДЕЛ</w:t>
      </w:r>
      <w:proofErr w:type="gramEnd"/>
      <w:r w:rsidR="002B6874" w:rsidRPr="00F27CC8">
        <w:rPr>
          <w:rFonts w:eastAsia="Times New Roman"/>
          <w:b/>
          <w:i/>
          <w:sz w:val="28"/>
          <w:szCs w:val="28"/>
        </w:rPr>
        <w:t xml:space="preserve"> ОКВИРНОГ СПОРАЗУМА</w:t>
      </w:r>
    </w:p>
    <w:p w:rsidR="002B6874" w:rsidRDefault="002B6874" w:rsidP="002B6874">
      <w:pPr>
        <w:rPr>
          <w:kern w:val="0"/>
        </w:rPr>
      </w:pPr>
    </w:p>
    <w:p w:rsidR="002B6874" w:rsidRDefault="002B6874" w:rsidP="002B6874">
      <w:pPr>
        <w:rPr>
          <w:kern w:val="0"/>
        </w:rPr>
      </w:pPr>
    </w:p>
    <w:p w:rsidR="002B6874" w:rsidRPr="00E545DB" w:rsidRDefault="002B6874" w:rsidP="002B6874">
      <w:pPr>
        <w:rPr>
          <w:kern w:val="0"/>
        </w:rPr>
      </w:pPr>
    </w:p>
    <w:p w:rsidR="003061DB" w:rsidRPr="00E545DB" w:rsidRDefault="003061DB" w:rsidP="002B6D76">
      <w:pPr>
        <w:jc w:val="center"/>
        <w:rPr>
          <w:kern w:val="0"/>
        </w:rPr>
      </w:pPr>
      <w:r w:rsidRPr="00E545DB">
        <w:rPr>
          <w:kern w:val="0"/>
        </w:rPr>
        <w:t>ОКВИРНИ СПОРАЗУМ</w:t>
      </w:r>
    </w:p>
    <w:p w:rsidR="003061DB" w:rsidRPr="00E545DB" w:rsidRDefault="003061DB" w:rsidP="002B6D76">
      <w:pPr>
        <w:jc w:val="center"/>
      </w:pPr>
      <w:proofErr w:type="gramStart"/>
      <w:r w:rsidRPr="00E545DB">
        <w:t>закључен</w:t>
      </w:r>
      <w:proofErr w:type="gramEnd"/>
      <w:r w:rsidRPr="00E545DB">
        <w:t xml:space="preserve"> је између:</w:t>
      </w:r>
    </w:p>
    <w:p w:rsidR="003061DB" w:rsidRPr="00E545DB" w:rsidRDefault="003061DB" w:rsidP="002B6874"/>
    <w:p w:rsidR="003061DB" w:rsidRPr="00E545DB" w:rsidRDefault="003061DB" w:rsidP="002B6D76">
      <w:pPr>
        <w:ind w:left="142"/>
        <w:jc w:val="both"/>
      </w:pPr>
      <w:r w:rsidRPr="00E545DB">
        <w:t>О</w:t>
      </w:r>
      <w:r w:rsidR="00DB3048" w:rsidRPr="00E545DB">
        <w:t>Ш „Петар Петровић Његош“, Ресавск</w:t>
      </w:r>
      <w:r w:rsidRPr="00E545DB">
        <w:t>а 61, 11000 Београд, ПИБ 1018</w:t>
      </w:r>
      <w:r w:rsidR="00BD27E1">
        <w:t>85302, матични број 07001851 коју</w:t>
      </w:r>
      <w:r w:rsidRPr="00E545DB">
        <w:t xml:space="preserve"> заступа директор Барачков </w:t>
      </w:r>
      <w:proofErr w:type="gramStart"/>
      <w:r w:rsidRPr="00E545DB">
        <w:t>Весна  (</w:t>
      </w:r>
      <w:proofErr w:type="gramEnd"/>
      <w:r w:rsidRPr="00E545DB">
        <w:t xml:space="preserve">у даљем тексту: </w:t>
      </w:r>
      <w:r w:rsidRPr="00E545DB">
        <w:rPr>
          <w:b/>
        </w:rPr>
        <w:t>Наручилац</w:t>
      </w:r>
      <w:r w:rsidRPr="00E545DB">
        <w:t>)</w:t>
      </w:r>
    </w:p>
    <w:p w:rsidR="003061DB" w:rsidRPr="00E545DB" w:rsidRDefault="003061DB" w:rsidP="002B6D76">
      <w:pPr>
        <w:ind w:left="142"/>
        <w:jc w:val="both"/>
      </w:pPr>
      <w:r w:rsidRPr="00E545DB">
        <w:rPr>
          <w:i/>
        </w:rPr>
        <w:t xml:space="preserve"> </w:t>
      </w:r>
      <w:proofErr w:type="gramStart"/>
      <w:r w:rsidR="003C0D26" w:rsidRPr="00E545DB">
        <w:t>и</w:t>
      </w:r>
      <w:proofErr w:type="gramEnd"/>
    </w:p>
    <w:p w:rsidR="003061DB" w:rsidRPr="00E545DB" w:rsidRDefault="003061DB" w:rsidP="002B6D76">
      <w:pPr>
        <w:ind w:left="142"/>
        <w:jc w:val="both"/>
      </w:pPr>
      <w:r w:rsidRPr="00E545DB">
        <w:t>..................................................................................................</w:t>
      </w:r>
    </w:p>
    <w:p w:rsidR="003061DB" w:rsidRPr="00E545DB" w:rsidRDefault="003061DB" w:rsidP="002B6D76">
      <w:pPr>
        <w:ind w:left="142"/>
        <w:jc w:val="both"/>
      </w:pPr>
      <w:proofErr w:type="gramStart"/>
      <w:r w:rsidRPr="00E545DB">
        <w:t>са</w:t>
      </w:r>
      <w:proofErr w:type="gramEnd"/>
      <w:r w:rsidRPr="00E545DB">
        <w:t xml:space="preserve"> седиштем у ............................................, улица .........................................., ПИБ:.......................... Матични број: ........................................</w:t>
      </w:r>
    </w:p>
    <w:p w:rsidR="003061DB" w:rsidRPr="00E545DB" w:rsidRDefault="003061DB" w:rsidP="002B6D76">
      <w:pPr>
        <w:ind w:left="142"/>
        <w:jc w:val="both"/>
      </w:pPr>
      <w:r w:rsidRPr="00E545DB">
        <w:t>Телефон</w:t>
      </w:r>
      <w:proofErr w:type="gramStart"/>
      <w:r w:rsidRPr="00E545DB">
        <w:t>:............................</w:t>
      </w:r>
      <w:proofErr w:type="gramEnd"/>
      <w:r w:rsidRPr="00E545DB">
        <w:t>Телефакс:</w:t>
      </w:r>
    </w:p>
    <w:p w:rsidR="003061DB" w:rsidRPr="00E545DB" w:rsidRDefault="003061DB" w:rsidP="002B6D76">
      <w:pPr>
        <w:ind w:left="142"/>
        <w:jc w:val="both"/>
      </w:pPr>
      <w:proofErr w:type="gramStart"/>
      <w:r w:rsidRPr="00E545DB">
        <w:t>кога</w:t>
      </w:r>
      <w:proofErr w:type="gramEnd"/>
      <w:r w:rsidRPr="00E545DB">
        <w:t xml:space="preserve"> заступа....................................</w:t>
      </w:r>
      <w:r w:rsidR="003C0D26" w:rsidRPr="00E545DB">
        <w:t>..............................</w:t>
      </w:r>
      <w:r w:rsidRPr="00E545DB">
        <w:t>(у</w:t>
      </w:r>
      <w:r w:rsidRPr="00E545DB">
        <w:rPr>
          <w:lang w:val="sr-Cyrl-CS"/>
        </w:rPr>
        <w:t xml:space="preserve"> </w:t>
      </w:r>
      <w:r w:rsidRPr="00E545DB">
        <w:t xml:space="preserve">даљем тексту: </w:t>
      </w:r>
      <w:r w:rsidR="003C0D26" w:rsidRPr="00E545DB">
        <w:rPr>
          <w:b/>
        </w:rPr>
        <w:t>Организатор</w:t>
      </w:r>
      <w:r w:rsidRPr="00E545DB">
        <w:t>).</w:t>
      </w:r>
    </w:p>
    <w:p w:rsidR="003061DB" w:rsidRDefault="003061DB" w:rsidP="002B6D76">
      <w:pPr>
        <w:ind w:left="142"/>
        <w:jc w:val="both"/>
      </w:pPr>
      <w:r w:rsidRPr="00E545DB">
        <w:tab/>
      </w:r>
    </w:p>
    <w:p w:rsidR="00461F20" w:rsidRPr="00461F20" w:rsidRDefault="00461F20" w:rsidP="002B6D76">
      <w:pPr>
        <w:ind w:left="142"/>
        <w:jc w:val="both"/>
      </w:pPr>
    </w:p>
    <w:p w:rsidR="003061DB" w:rsidRPr="00E545DB" w:rsidRDefault="003061DB" w:rsidP="002B6D76">
      <w:pPr>
        <w:ind w:left="142"/>
        <w:jc w:val="both"/>
        <w:rPr>
          <w:kern w:val="0"/>
        </w:rPr>
      </w:pPr>
      <w:r w:rsidRPr="00E545DB">
        <w:rPr>
          <w:kern w:val="0"/>
        </w:rPr>
        <w:t>Стране у оквирном споразуму сагласно констатују:</w:t>
      </w:r>
    </w:p>
    <w:p w:rsidR="003061DB" w:rsidRPr="00E545DB" w:rsidRDefault="003061DB" w:rsidP="002B6D76">
      <w:pPr>
        <w:ind w:left="142"/>
        <w:jc w:val="both"/>
        <w:rPr>
          <w:kern w:val="0"/>
        </w:rPr>
      </w:pPr>
    </w:p>
    <w:p w:rsidR="003061DB" w:rsidRPr="00E545DB" w:rsidRDefault="00C34D58" w:rsidP="002B6D76">
      <w:pPr>
        <w:ind w:left="142"/>
        <w:jc w:val="both"/>
        <w:rPr>
          <w:kern w:val="0"/>
        </w:rPr>
      </w:pPr>
      <w:r>
        <w:rPr>
          <w:kern w:val="0"/>
        </w:rPr>
        <w:t>-</w:t>
      </w:r>
      <w:r w:rsidR="003061DB" w:rsidRPr="00E545DB">
        <w:rPr>
          <w:kern w:val="0"/>
        </w:rPr>
        <w:t>да је Наручилац у складу са Законом о јавним набавкама („Службени гласник РС” број 124/12, 14/15 и 68/15</w:t>
      </w:r>
      <w:r w:rsidR="003C0D26" w:rsidRPr="00E545DB">
        <w:rPr>
          <w:kern w:val="0"/>
        </w:rPr>
        <w:t>; у даљем тексту: Закон) спро</w:t>
      </w:r>
      <w:r w:rsidR="003061DB" w:rsidRPr="00E545DB">
        <w:rPr>
          <w:kern w:val="0"/>
        </w:rPr>
        <w:t xml:space="preserve">вео поступак јавне набавке мале вредности – набавка </w:t>
      </w:r>
      <w:r w:rsidR="003C0D26" w:rsidRPr="00E545DB">
        <w:rPr>
          <w:color w:val="auto"/>
          <w:kern w:val="0"/>
          <w:lang w:eastAsia="en-US"/>
        </w:rPr>
        <w:t xml:space="preserve">услуга- </w:t>
      </w:r>
      <w:r w:rsidR="003C0D26" w:rsidRPr="00E545DB">
        <w:t>Јавне</w:t>
      </w:r>
      <w:r w:rsidR="00BD27E1">
        <w:t xml:space="preserve"> набавке мале вредности бр. </w:t>
      </w:r>
      <w:r w:rsidR="00F40F48">
        <w:t>1.2.2/2018</w:t>
      </w:r>
      <w:r w:rsidR="003C0D26" w:rsidRPr="00E545DB">
        <w:t xml:space="preserve">  - услуге - Извођење наставе у природи за ученике од првог до </w:t>
      </w:r>
      <w:r w:rsidR="00F40F48">
        <w:t>четвртог разреда у школској 2018/2019</w:t>
      </w:r>
      <w:r w:rsidR="00BD27E1">
        <w:t>.</w:t>
      </w:r>
      <w:r w:rsidR="003C0D26" w:rsidRPr="00E545DB">
        <w:t xml:space="preserve"> </w:t>
      </w:r>
      <w:proofErr w:type="gramStart"/>
      <w:r w:rsidR="003C0D26" w:rsidRPr="00E545DB">
        <w:t>години</w:t>
      </w:r>
      <w:proofErr w:type="gramEnd"/>
      <w:r w:rsidR="003061DB" w:rsidRPr="00E545DB">
        <w:rPr>
          <w:kern w:val="0"/>
        </w:rPr>
        <w:t xml:space="preserve"> са циљем закључивања оквирног споразума о јавној набавци;</w:t>
      </w:r>
    </w:p>
    <w:p w:rsidR="003061DB" w:rsidRPr="00E545DB" w:rsidRDefault="00C34D58" w:rsidP="002B6D76">
      <w:pPr>
        <w:ind w:left="142"/>
        <w:jc w:val="both"/>
        <w:rPr>
          <w:kern w:val="0"/>
        </w:rPr>
      </w:pPr>
      <w:r>
        <w:rPr>
          <w:kern w:val="0"/>
        </w:rPr>
        <w:t>-</w:t>
      </w:r>
      <w:r w:rsidR="003061DB" w:rsidRPr="00E545DB">
        <w:rPr>
          <w:kern w:val="0"/>
        </w:rPr>
        <w:t xml:space="preserve">да је Наручилац донео Одлуку о закључивању оквирног споразума број ............ од ................., у складу са којом се закључује овај оквирни споразум између </w:t>
      </w:r>
      <w:proofErr w:type="gramStart"/>
      <w:r w:rsidR="003061DB" w:rsidRPr="00E545DB">
        <w:rPr>
          <w:kern w:val="0"/>
        </w:rPr>
        <w:t>Наручиоца  и</w:t>
      </w:r>
      <w:proofErr w:type="gramEnd"/>
      <w:r w:rsidR="003061DB" w:rsidRPr="00E545DB">
        <w:rPr>
          <w:kern w:val="0"/>
        </w:rPr>
        <w:t xml:space="preserve"> </w:t>
      </w:r>
      <w:r w:rsidR="003C0D26" w:rsidRPr="00E545DB">
        <w:rPr>
          <w:kern w:val="0"/>
        </w:rPr>
        <w:t>Организатора</w:t>
      </w:r>
      <w:r w:rsidR="003061DB" w:rsidRPr="00E545DB">
        <w:rPr>
          <w:kern w:val="0"/>
        </w:rPr>
        <w:t>;</w:t>
      </w:r>
    </w:p>
    <w:p w:rsidR="003061DB" w:rsidRPr="00E545DB" w:rsidRDefault="00C34D58" w:rsidP="002B6D76">
      <w:pPr>
        <w:ind w:left="142"/>
        <w:jc w:val="both"/>
        <w:rPr>
          <w:rFonts w:eastAsia="Times New Roman"/>
          <w:kern w:val="0"/>
        </w:rPr>
      </w:pPr>
      <w:r>
        <w:rPr>
          <w:rFonts w:eastAsia="Times New Roman"/>
          <w:kern w:val="0"/>
        </w:rPr>
        <w:t>-</w:t>
      </w:r>
      <w:r w:rsidR="003061DB" w:rsidRPr="00E545DB">
        <w:rPr>
          <w:rFonts w:eastAsia="Times New Roman"/>
          <w:kern w:val="0"/>
        </w:rPr>
        <w:t xml:space="preserve">да је </w:t>
      </w:r>
      <w:r w:rsidR="003C0D26" w:rsidRPr="00E545DB">
        <w:rPr>
          <w:rFonts w:eastAsia="Times New Roman"/>
          <w:kern w:val="0"/>
        </w:rPr>
        <w:t>Организатор</w:t>
      </w:r>
      <w:r w:rsidR="003061DB" w:rsidRPr="00E545DB">
        <w:rPr>
          <w:rFonts w:eastAsia="Times New Roman"/>
          <w:kern w:val="0"/>
        </w:rPr>
        <w:t xml:space="preserve"> доставио Понуду </w:t>
      </w:r>
      <w:r w:rsidR="003061DB" w:rsidRPr="00E545DB">
        <w:t xml:space="preserve">бр............ од..............................., која чини саставни део овог оквирног споразума (у даљем тексту: Понуда </w:t>
      </w:r>
      <w:r w:rsidR="003C0D26" w:rsidRPr="00E545DB">
        <w:t>Организатора</w:t>
      </w:r>
      <w:r w:rsidR="003061DB" w:rsidRPr="00E545DB">
        <w:t>);</w:t>
      </w:r>
    </w:p>
    <w:p w:rsidR="003061DB" w:rsidRPr="00E545DB" w:rsidRDefault="003061DB" w:rsidP="002B6D76">
      <w:pPr>
        <w:ind w:left="142"/>
        <w:jc w:val="both"/>
        <w:rPr>
          <w:kern w:val="0"/>
        </w:rPr>
      </w:pPr>
      <w:proofErr w:type="gramStart"/>
      <w:r w:rsidRPr="00E545DB">
        <w:rPr>
          <w:kern w:val="0"/>
        </w:rPr>
        <w:t>овај</w:t>
      </w:r>
      <w:proofErr w:type="gramEnd"/>
      <w:r w:rsidRPr="00E545DB">
        <w:rPr>
          <w:kern w:val="0"/>
        </w:rPr>
        <w:t xml:space="preserve"> оквирни споразум не представља обавезу Наручиоца на закључивање уговора о јавној набавци;  </w:t>
      </w:r>
    </w:p>
    <w:p w:rsidR="003061DB" w:rsidRPr="00461F20" w:rsidRDefault="00C34D58" w:rsidP="002B6D76">
      <w:pPr>
        <w:ind w:left="142"/>
        <w:jc w:val="both"/>
        <w:rPr>
          <w:kern w:val="0"/>
        </w:rPr>
      </w:pPr>
      <w:proofErr w:type="gramStart"/>
      <w:r>
        <w:rPr>
          <w:kern w:val="0"/>
        </w:rPr>
        <w:t>-</w:t>
      </w:r>
      <w:r w:rsidR="003061DB" w:rsidRPr="00E545DB">
        <w:rPr>
          <w:kern w:val="0"/>
        </w:rPr>
        <w:t>обавеза настаје закључивањем појединачног уговора о јавној набавци на основу овог оквирног споразума.</w:t>
      </w:r>
      <w:proofErr w:type="gramEnd"/>
    </w:p>
    <w:p w:rsidR="00461F20" w:rsidRPr="00E545DB" w:rsidRDefault="00461F20" w:rsidP="002B6874">
      <w:pPr>
        <w:rPr>
          <w:kern w:val="0"/>
        </w:rPr>
      </w:pPr>
    </w:p>
    <w:p w:rsidR="003061DB" w:rsidRPr="00E545DB" w:rsidRDefault="003061DB" w:rsidP="00C34D58">
      <w:pPr>
        <w:jc w:val="center"/>
        <w:rPr>
          <w:kern w:val="0"/>
        </w:rPr>
      </w:pPr>
      <w:r w:rsidRPr="00E545DB">
        <w:rPr>
          <w:kern w:val="0"/>
        </w:rPr>
        <w:t>Стране у оквирном споразуму споразумеле су се о следећем:</w:t>
      </w:r>
    </w:p>
    <w:p w:rsidR="003061DB" w:rsidRPr="00E545DB" w:rsidRDefault="003061DB" w:rsidP="002B6874">
      <w:pPr>
        <w:rPr>
          <w:kern w:val="0"/>
        </w:rPr>
      </w:pPr>
    </w:p>
    <w:p w:rsidR="003061DB" w:rsidRPr="002B6D76" w:rsidRDefault="003061DB" w:rsidP="002B6D76">
      <w:pPr>
        <w:jc w:val="center"/>
        <w:rPr>
          <w:b/>
          <w:kern w:val="0"/>
        </w:rPr>
      </w:pPr>
      <w:r w:rsidRPr="002B6D76">
        <w:rPr>
          <w:b/>
          <w:kern w:val="0"/>
        </w:rPr>
        <w:t>ПРЕДМЕТ ОКВИРНОГ СПОРАЗУМА</w:t>
      </w:r>
    </w:p>
    <w:p w:rsidR="003C0D26" w:rsidRPr="00E545DB" w:rsidRDefault="003C0D26" w:rsidP="002B6874">
      <w:pPr>
        <w:rPr>
          <w:kern w:val="0"/>
        </w:rPr>
      </w:pPr>
    </w:p>
    <w:p w:rsidR="003061DB" w:rsidRDefault="003061DB" w:rsidP="002B6D76">
      <w:pPr>
        <w:jc w:val="center"/>
        <w:rPr>
          <w:kern w:val="0"/>
        </w:rPr>
      </w:pPr>
      <w:proofErr w:type="gramStart"/>
      <w:r w:rsidRPr="002B6D76">
        <w:rPr>
          <w:b/>
          <w:kern w:val="0"/>
        </w:rPr>
        <w:t>Члан</w:t>
      </w:r>
      <w:r w:rsidRPr="00E545DB">
        <w:rPr>
          <w:kern w:val="0"/>
        </w:rPr>
        <w:t xml:space="preserve"> 1.</w:t>
      </w:r>
      <w:proofErr w:type="gramEnd"/>
    </w:p>
    <w:p w:rsidR="00C34D58" w:rsidRPr="00C34D58" w:rsidRDefault="00C34D58" w:rsidP="002B6D76">
      <w:pPr>
        <w:jc w:val="center"/>
        <w:rPr>
          <w:kern w:val="0"/>
        </w:rPr>
      </w:pPr>
    </w:p>
    <w:p w:rsidR="003061DB" w:rsidRPr="00E545DB" w:rsidRDefault="003061DB" w:rsidP="00C34D58">
      <w:pPr>
        <w:ind w:left="0"/>
        <w:jc w:val="both"/>
        <w:rPr>
          <w:rFonts w:eastAsia="Times New Roman"/>
          <w:kern w:val="0"/>
        </w:rPr>
      </w:pPr>
      <w:proofErr w:type="gramStart"/>
      <w:r w:rsidRPr="00E545DB">
        <w:rPr>
          <w:rFonts w:eastAsia="Times New Roman"/>
          <w:kern w:val="0"/>
        </w:rPr>
        <w:t xml:space="preserve">Предмет оквирног споразума је утврђивање услова за закључивање појединачних уговора о јавној набавци набавка </w:t>
      </w:r>
      <w:r w:rsidR="003C0D26" w:rsidRPr="00E545DB">
        <w:rPr>
          <w:rFonts w:eastAsia="Times New Roman"/>
          <w:color w:val="auto"/>
          <w:kern w:val="0"/>
          <w:lang w:eastAsia="en-US"/>
        </w:rPr>
        <w:t xml:space="preserve">услуга- </w:t>
      </w:r>
      <w:r w:rsidR="003C0D26" w:rsidRPr="00E545DB">
        <w:t>Јавне</w:t>
      </w:r>
      <w:r w:rsidR="00BD27E1">
        <w:t xml:space="preserve"> набавке мале вредности бр.</w:t>
      </w:r>
      <w:proofErr w:type="gramEnd"/>
      <w:r w:rsidR="00BD27E1">
        <w:t xml:space="preserve"> </w:t>
      </w:r>
      <w:r w:rsidR="00F40F48">
        <w:t>1.2.2/2018</w:t>
      </w:r>
      <w:r w:rsidR="003C0D26" w:rsidRPr="00E545DB">
        <w:t xml:space="preserve">  - услуге - Извођење наставе у природи за ученике од првог до </w:t>
      </w:r>
      <w:r w:rsidR="00F40F48">
        <w:t>четвртог разреда у школској 2018/2019</w:t>
      </w:r>
      <w:r w:rsidR="00BD27E1">
        <w:t>.</w:t>
      </w:r>
      <w:r w:rsidR="003C0D26" w:rsidRPr="00E545DB">
        <w:t xml:space="preserve"> </w:t>
      </w:r>
      <w:proofErr w:type="gramStart"/>
      <w:r w:rsidR="003C0D26" w:rsidRPr="00E545DB">
        <w:t>години</w:t>
      </w:r>
      <w:proofErr w:type="gramEnd"/>
      <w:r w:rsidRPr="00E545DB">
        <w:rPr>
          <w:rFonts w:eastAsia="Times New Roman"/>
          <w:kern w:val="0"/>
        </w:rPr>
        <w:t xml:space="preserve">, између Наручиоца и </w:t>
      </w:r>
      <w:r w:rsidR="003C0D26" w:rsidRPr="00E545DB">
        <w:rPr>
          <w:rFonts w:eastAsia="Times New Roman"/>
          <w:color w:val="auto"/>
          <w:kern w:val="0"/>
        </w:rPr>
        <w:t>Организатора</w:t>
      </w:r>
      <w:r w:rsidRPr="00E545DB">
        <w:rPr>
          <w:rFonts w:eastAsia="Times New Roman"/>
          <w:kern w:val="0"/>
        </w:rPr>
        <w:t xml:space="preserve">, у складу са условима из конкурсне документације за ЈН бр. </w:t>
      </w:r>
      <w:r w:rsidR="00F40F48">
        <w:rPr>
          <w:rFonts w:eastAsia="Times New Roman"/>
          <w:kern w:val="0"/>
        </w:rPr>
        <w:t>1.2.2/2018</w:t>
      </w:r>
      <w:r w:rsidRPr="00E545DB">
        <w:rPr>
          <w:rFonts w:eastAsia="Times New Roman"/>
          <w:kern w:val="0"/>
        </w:rPr>
        <w:t xml:space="preserve">, </w:t>
      </w:r>
      <w:r w:rsidRPr="00E545DB">
        <w:rPr>
          <w:rFonts w:eastAsia="Times New Roman"/>
          <w:color w:val="auto"/>
          <w:kern w:val="0"/>
          <w:lang w:val="sr-Cyrl-CS"/>
        </w:rPr>
        <w:t>П</w:t>
      </w:r>
      <w:r w:rsidRPr="00E545DB">
        <w:rPr>
          <w:rFonts w:eastAsia="Times New Roman"/>
          <w:color w:val="auto"/>
          <w:kern w:val="0"/>
        </w:rPr>
        <w:t>онудом</w:t>
      </w:r>
      <w:r w:rsidRPr="00E545DB">
        <w:rPr>
          <w:rFonts w:eastAsia="Times New Roman"/>
          <w:kern w:val="0"/>
        </w:rPr>
        <w:t xml:space="preserve"> </w:t>
      </w:r>
      <w:r w:rsidR="003C0D26" w:rsidRPr="00E545DB">
        <w:rPr>
          <w:rFonts w:eastAsia="Times New Roman"/>
          <w:kern w:val="0"/>
        </w:rPr>
        <w:t>Организатора</w:t>
      </w:r>
      <w:r w:rsidRPr="00E545DB">
        <w:rPr>
          <w:rFonts w:eastAsia="Times New Roman"/>
          <w:kern w:val="0"/>
        </w:rPr>
        <w:t>, одредбама овог оквирног споразума и стварним потребама Наручиоца.</w:t>
      </w:r>
    </w:p>
    <w:p w:rsidR="00461F20" w:rsidRPr="00994725" w:rsidRDefault="003061DB" w:rsidP="00C34D58">
      <w:pPr>
        <w:ind w:left="0"/>
        <w:jc w:val="both"/>
        <w:rPr>
          <w:kern w:val="0"/>
        </w:rPr>
      </w:pPr>
      <w:proofErr w:type="gramStart"/>
      <w:r w:rsidRPr="00E545DB">
        <w:rPr>
          <w:kern w:val="0"/>
        </w:rPr>
        <w:t xml:space="preserve">Ради пружања услуга које су предмет овог оквирног споразума </w:t>
      </w:r>
      <w:r w:rsidR="003C0D26" w:rsidRPr="00E545DB">
        <w:rPr>
          <w:kern w:val="0"/>
        </w:rPr>
        <w:t>Организатор</w:t>
      </w:r>
      <w:r w:rsidRPr="00E545DB">
        <w:rPr>
          <w:kern w:val="0"/>
        </w:rPr>
        <w:t xml:space="preserve"> се обавезује да изврши припрему, организује и реализује путовање и остале услуге из члан</w:t>
      </w:r>
      <w:r w:rsidR="00BD27E1">
        <w:rPr>
          <w:kern w:val="0"/>
        </w:rPr>
        <w:t>а</w:t>
      </w:r>
      <w:r w:rsidR="00785432">
        <w:rPr>
          <w:kern w:val="0"/>
        </w:rPr>
        <w:t xml:space="preserve"> 1.</w:t>
      </w:r>
      <w:proofErr w:type="gramEnd"/>
      <w:r w:rsidR="00785432">
        <w:rPr>
          <w:kern w:val="0"/>
        </w:rPr>
        <w:t xml:space="preserve"> о</w:t>
      </w:r>
      <w:r w:rsidRPr="00E545DB">
        <w:rPr>
          <w:kern w:val="0"/>
        </w:rPr>
        <w:t>вог оквирног споразума, сходно временском периоду наведеном у програму путовања и као и све друго неопходно за потпуно извршење услуга које су предмет овог оквирно</w:t>
      </w:r>
      <w:r w:rsidR="003C0D26" w:rsidRPr="00E545DB">
        <w:rPr>
          <w:kern w:val="0"/>
        </w:rPr>
        <w:t>г</w:t>
      </w:r>
      <w:r w:rsidR="00C34D58">
        <w:rPr>
          <w:kern w:val="0"/>
        </w:rPr>
        <w:t xml:space="preserve"> споразума</w:t>
      </w:r>
      <w:r w:rsidR="00994725">
        <w:rPr>
          <w:kern w:val="0"/>
        </w:rPr>
        <w:t>.</w:t>
      </w:r>
    </w:p>
    <w:p w:rsidR="00461F20" w:rsidRDefault="00461F20" w:rsidP="002B6874"/>
    <w:p w:rsidR="00E7750F" w:rsidRPr="002B6D76" w:rsidRDefault="006925BB" w:rsidP="002B6D76">
      <w:pPr>
        <w:jc w:val="center"/>
        <w:rPr>
          <w:b/>
        </w:rPr>
      </w:pPr>
      <w:r w:rsidRPr="002B6D76">
        <w:rPr>
          <w:b/>
        </w:rPr>
        <w:lastRenderedPageBreak/>
        <w:t>ОПИС УСЛУГЕ ОРГАНИЗАТОРА</w:t>
      </w:r>
    </w:p>
    <w:p w:rsidR="00461F20" w:rsidRPr="002B6D76" w:rsidRDefault="00461F20" w:rsidP="002B6D76">
      <w:pPr>
        <w:jc w:val="center"/>
        <w:rPr>
          <w:b/>
        </w:rPr>
      </w:pPr>
    </w:p>
    <w:p w:rsidR="00461F20" w:rsidRPr="002B6D76" w:rsidRDefault="006925BB" w:rsidP="002B6D76">
      <w:pPr>
        <w:jc w:val="center"/>
        <w:rPr>
          <w:b/>
        </w:rPr>
      </w:pPr>
      <w:proofErr w:type="gramStart"/>
      <w:r w:rsidRPr="002B6D76">
        <w:rPr>
          <w:b/>
        </w:rPr>
        <w:t>Члан 2.</w:t>
      </w:r>
      <w:proofErr w:type="gramEnd"/>
    </w:p>
    <w:p w:rsidR="00461F20" w:rsidRDefault="00461F20" w:rsidP="002B6874"/>
    <w:p w:rsidR="006925BB" w:rsidRPr="00C34D58" w:rsidRDefault="006925BB" w:rsidP="00C34D58">
      <w:pPr>
        <w:ind w:left="0"/>
        <w:jc w:val="both"/>
        <w:rPr>
          <w:b/>
        </w:rPr>
      </w:pPr>
      <w:r>
        <w:t>Организатор ће извршити услугу која садржи</w:t>
      </w:r>
      <w:r w:rsidR="002B6874">
        <w:t xml:space="preserve"> превоз климатизованим аутобусима високе катего</w:t>
      </w:r>
      <w:r w:rsidR="00BD27E1">
        <w:t>рије</w:t>
      </w:r>
      <w:r w:rsidR="00DE1DDE">
        <w:t xml:space="preserve"> до објекта</w:t>
      </w:r>
      <w:r w:rsidR="00994725">
        <w:t xml:space="preserve"> у Косјерићу</w:t>
      </w:r>
      <w:r w:rsidR="002B6874">
        <w:t xml:space="preserve"> боравак у о</w:t>
      </w:r>
      <w:r w:rsidR="00C34D58">
        <w:t>б</w:t>
      </w:r>
      <w:r w:rsidR="002B6874">
        <w:t xml:space="preserve">јекту у трајњу </w:t>
      </w:r>
      <w:proofErr w:type="gramStart"/>
      <w:r w:rsidR="002B6874">
        <w:t xml:space="preserve">од </w:t>
      </w:r>
      <w:r>
        <w:t xml:space="preserve"> седам</w:t>
      </w:r>
      <w:proofErr w:type="gramEnd"/>
      <w:r>
        <w:t xml:space="preserve"> </w:t>
      </w:r>
      <w:r w:rsidR="002B6874">
        <w:t xml:space="preserve">дана. </w:t>
      </w:r>
      <w:proofErr w:type="gramStart"/>
      <w:r w:rsidR="002B6874">
        <w:t xml:space="preserve">Обезбедиће седам </w:t>
      </w:r>
      <w:r>
        <w:t>пуних пансиона</w:t>
      </w:r>
      <w:r w:rsidR="00E7750F">
        <w:t xml:space="preserve"> укључујући и ужину, </w:t>
      </w:r>
      <w:r w:rsidR="00461F20">
        <w:t xml:space="preserve"> </w:t>
      </w:r>
      <w:r w:rsidR="00E7750F">
        <w:t xml:space="preserve"> пратиоца групе, лекарску службу 2</w:t>
      </w:r>
      <w:r w:rsidR="00C34D58">
        <w:t>4 часа и рекреатора – аниматора и осигурање.</w:t>
      </w:r>
      <w:proofErr w:type="gramEnd"/>
    </w:p>
    <w:p w:rsidR="006925BB" w:rsidRDefault="00461F20" w:rsidP="00C34D58">
      <w:pPr>
        <w:ind w:left="0"/>
        <w:jc w:val="both"/>
        <w:rPr>
          <w:kern w:val="0"/>
        </w:rPr>
      </w:pPr>
      <w:proofErr w:type="gramStart"/>
      <w:r w:rsidRPr="00E545DB">
        <w:rPr>
          <w:kern w:val="0"/>
        </w:rPr>
        <w:t xml:space="preserve">Сви елементи </w:t>
      </w:r>
      <w:r>
        <w:rPr>
          <w:kern w:val="0"/>
        </w:rPr>
        <w:t xml:space="preserve">услуге организатора </w:t>
      </w:r>
      <w:r w:rsidR="002B6874">
        <w:rPr>
          <w:kern w:val="0"/>
        </w:rPr>
        <w:t>важе</w:t>
      </w:r>
      <w:r w:rsidRPr="00E545DB">
        <w:rPr>
          <w:kern w:val="0"/>
        </w:rPr>
        <w:t xml:space="preserve"> за све време важења оквирног споразума</w:t>
      </w:r>
      <w:r w:rsidR="002B6874">
        <w:rPr>
          <w:kern w:val="0"/>
        </w:rPr>
        <w:t>.</w:t>
      </w:r>
      <w:proofErr w:type="gramEnd"/>
    </w:p>
    <w:p w:rsidR="002B6874" w:rsidRPr="00461F20" w:rsidRDefault="002B6874" w:rsidP="002B6874">
      <w:pPr>
        <w:rPr>
          <w:kern w:val="0"/>
        </w:rPr>
      </w:pPr>
    </w:p>
    <w:p w:rsidR="00E545DB" w:rsidRPr="00E545DB" w:rsidRDefault="00E545DB" w:rsidP="002B6874"/>
    <w:p w:rsidR="003061DB" w:rsidRPr="002B6D76" w:rsidRDefault="003061DB" w:rsidP="002B6D76">
      <w:pPr>
        <w:jc w:val="center"/>
        <w:rPr>
          <w:b/>
          <w:kern w:val="0"/>
        </w:rPr>
      </w:pPr>
      <w:r w:rsidRPr="002B6D76">
        <w:rPr>
          <w:b/>
          <w:kern w:val="0"/>
        </w:rPr>
        <w:t>ВАЖЕЊЕ ОКВИРНОГ СПОРАЗУМА</w:t>
      </w:r>
    </w:p>
    <w:p w:rsidR="00461F20" w:rsidRPr="002B6D76" w:rsidRDefault="00461F20" w:rsidP="002B6D76">
      <w:pPr>
        <w:jc w:val="center"/>
        <w:rPr>
          <w:b/>
          <w:kern w:val="0"/>
        </w:rPr>
      </w:pPr>
    </w:p>
    <w:p w:rsidR="00E7750F" w:rsidRDefault="006925BB" w:rsidP="002B6D76">
      <w:pPr>
        <w:jc w:val="center"/>
        <w:rPr>
          <w:b/>
          <w:kern w:val="0"/>
        </w:rPr>
      </w:pPr>
      <w:proofErr w:type="gramStart"/>
      <w:r w:rsidRPr="002B6D76">
        <w:rPr>
          <w:b/>
          <w:kern w:val="0"/>
        </w:rPr>
        <w:t xml:space="preserve">Члан </w:t>
      </w:r>
      <w:r w:rsidR="00E7750F" w:rsidRPr="002B6D76">
        <w:rPr>
          <w:b/>
          <w:kern w:val="0"/>
        </w:rPr>
        <w:t>3</w:t>
      </w:r>
      <w:r w:rsidR="003061DB" w:rsidRPr="002B6D76">
        <w:rPr>
          <w:b/>
          <w:kern w:val="0"/>
        </w:rPr>
        <w:t>.</w:t>
      </w:r>
      <w:proofErr w:type="gramEnd"/>
    </w:p>
    <w:p w:rsidR="00C34D58" w:rsidRPr="00C34D58" w:rsidRDefault="00C34D58" w:rsidP="002B6D76">
      <w:pPr>
        <w:jc w:val="center"/>
        <w:rPr>
          <w:b/>
          <w:kern w:val="0"/>
        </w:rPr>
      </w:pPr>
    </w:p>
    <w:p w:rsidR="00A05804" w:rsidRPr="00461F20" w:rsidRDefault="00A05804" w:rsidP="00C34D58">
      <w:pPr>
        <w:ind w:left="0"/>
      </w:pPr>
      <w:proofErr w:type="gramStart"/>
      <w:r w:rsidRPr="00A05804">
        <w:t>Овај оквирни споразум се закључује на период од дана потписивања</w:t>
      </w:r>
      <w:r w:rsidR="00DF1886">
        <w:t xml:space="preserve"> на период од дванаест месеци</w:t>
      </w:r>
      <w:r w:rsidRPr="00A05804">
        <w:t>, а ступа на снагу даном обостраног потписивања.</w:t>
      </w:r>
      <w:proofErr w:type="gramEnd"/>
      <w:r w:rsidRPr="00A05804">
        <w:t xml:space="preserve"> </w:t>
      </w:r>
    </w:p>
    <w:p w:rsidR="00A05804" w:rsidRPr="00A05804" w:rsidRDefault="00A05804" w:rsidP="00C34D58">
      <w:pPr>
        <w:ind w:left="0"/>
      </w:pPr>
      <w:proofErr w:type="gramStart"/>
      <w:r w:rsidRPr="00A05804">
        <w:t xml:space="preserve">Током периода важења овог оквирног споразума, предвиђа се, закључивање више појединачних уговора, у зависности од </w:t>
      </w:r>
      <w:r w:rsidRPr="00A05804">
        <w:rPr>
          <w:color w:val="auto"/>
        </w:rPr>
        <w:t>стварних</w:t>
      </w:r>
      <w:r w:rsidRPr="00A05804">
        <w:t xml:space="preserve"> потреба Наручиоца.</w:t>
      </w:r>
      <w:proofErr w:type="gramEnd"/>
    </w:p>
    <w:p w:rsidR="003061DB" w:rsidRPr="007E4B75" w:rsidRDefault="003061DB" w:rsidP="002B6874">
      <w:pPr>
        <w:rPr>
          <w:kern w:val="0"/>
        </w:rPr>
      </w:pPr>
    </w:p>
    <w:p w:rsidR="00E7750F" w:rsidRPr="002B6D76" w:rsidRDefault="003061DB" w:rsidP="002B6D76">
      <w:pPr>
        <w:jc w:val="center"/>
        <w:rPr>
          <w:b/>
          <w:kern w:val="0"/>
        </w:rPr>
      </w:pPr>
      <w:r w:rsidRPr="002B6D76">
        <w:rPr>
          <w:b/>
          <w:kern w:val="0"/>
        </w:rPr>
        <w:t>ЦЕНЕ</w:t>
      </w:r>
    </w:p>
    <w:p w:rsidR="00461F20" w:rsidRPr="002B6D76" w:rsidRDefault="00461F20" w:rsidP="002B6D76">
      <w:pPr>
        <w:jc w:val="center"/>
        <w:rPr>
          <w:b/>
          <w:kern w:val="0"/>
        </w:rPr>
      </w:pPr>
    </w:p>
    <w:p w:rsidR="003061DB" w:rsidRDefault="006925BB" w:rsidP="002B6D76">
      <w:pPr>
        <w:jc w:val="center"/>
        <w:rPr>
          <w:kern w:val="0"/>
        </w:rPr>
      </w:pPr>
      <w:proofErr w:type="gramStart"/>
      <w:r w:rsidRPr="002B6D76">
        <w:rPr>
          <w:b/>
          <w:kern w:val="0"/>
        </w:rPr>
        <w:t xml:space="preserve">Члан </w:t>
      </w:r>
      <w:r w:rsidR="00E7750F" w:rsidRPr="002B6D76">
        <w:rPr>
          <w:b/>
          <w:kern w:val="0"/>
        </w:rPr>
        <w:t>4</w:t>
      </w:r>
      <w:r w:rsidR="003061DB" w:rsidRPr="00E545DB">
        <w:rPr>
          <w:kern w:val="0"/>
        </w:rPr>
        <w:t>.</w:t>
      </w:r>
      <w:proofErr w:type="gramEnd"/>
    </w:p>
    <w:p w:rsidR="00C34D58" w:rsidRPr="00C34D58" w:rsidRDefault="00C34D58" w:rsidP="002B6D76">
      <w:pPr>
        <w:jc w:val="center"/>
        <w:rPr>
          <w:kern w:val="0"/>
        </w:rPr>
      </w:pPr>
    </w:p>
    <w:p w:rsidR="003061DB" w:rsidRPr="00E7750F" w:rsidRDefault="00E7750F" w:rsidP="00C34D58">
      <w:pPr>
        <w:ind w:left="-142"/>
        <w:rPr>
          <w:kern w:val="0"/>
        </w:rPr>
      </w:pPr>
      <w:r>
        <w:rPr>
          <w:kern w:val="0"/>
        </w:rPr>
        <w:t>Укупна в</w:t>
      </w:r>
      <w:r w:rsidR="003061DB" w:rsidRPr="00E545DB">
        <w:rPr>
          <w:kern w:val="0"/>
        </w:rPr>
        <w:t xml:space="preserve">редност овог оквирног </w:t>
      </w:r>
      <w:proofErr w:type="gramStart"/>
      <w:r w:rsidR="003061DB" w:rsidRPr="00E545DB">
        <w:rPr>
          <w:kern w:val="0"/>
        </w:rPr>
        <w:t>споразума  је</w:t>
      </w:r>
      <w:proofErr w:type="gramEnd"/>
      <w:r w:rsidR="003061DB" w:rsidRPr="00E545DB">
        <w:rPr>
          <w:kern w:val="0"/>
        </w:rPr>
        <w:t xml:space="preserve"> произво</w:t>
      </w:r>
      <w:r w:rsidR="003C0D26" w:rsidRPr="00E545DB">
        <w:rPr>
          <w:kern w:val="0"/>
        </w:rPr>
        <w:t>д јединичне цене и најмање 2/3</w:t>
      </w:r>
      <w:r>
        <w:rPr>
          <w:kern w:val="0"/>
        </w:rPr>
        <w:t xml:space="preserve"> </w:t>
      </w:r>
      <w:r w:rsidR="003061DB" w:rsidRPr="00E545DB">
        <w:rPr>
          <w:kern w:val="0"/>
        </w:rPr>
        <w:t>броја ученика одељења за које се настава реализује, без урачунатог ПДВ-а</w:t>
      </w:r>
      <w:r w:rsidR="008A4A6E">
        <w:rPr>
          <w:kern w:val="0"/>
          <w:lang w:val="sr-Cyrl-CS"/>
        </w:rPr>
        <w:t>, до укупне процењене вредности Наручиоца.</w:t>
      </w:r>
    </w:p>
    <w:p w:rsidR="003061DB" w:rsidRPr="00E545DB" w:rsidRDefault="003061DB" w:rsidP="002B6874">
      <w:pPr>
        <w:rPr>
          <w:kern w:val="0"/>
        </w:rPr>
      </w:pPr>
    </w:p>
    <w:p w:rsidR="003061DB" w:rsidRPr="00E545DB" w:rsidRDefault="003061DB" w:rsidP="00C34D58">
      <w:pPr>
        <w:ind w:left="0"/>
        <w:rPr>
          <w:kern w:val="0"/>
        </w:rPr>
      </w:pPr>
      <w:r w:rsidRPr="00E545DB">
        <w:rPr>
          <w:kern w:val="0"/>
        </w:rPr>
        <w:t xml:space="preserve">Јединичне цене </w:t>
      </w:r>
      <w:proofErr w:type="gramStart"/>
      <w:r w:rsidRPr="00E545DB">
        <w:rPr>
          <w:kern w:val="0"/>
        </w:rPr>
        <w:t>услуга  исказане</w:t>
      </w:r>
      <w:proofErr w:type="gramEnd"/>
      <w:r w:rsidRPr="00E545DB">
        <w:rPr>
          <w:kern w:val="0"/>
        </w:rPr>
        <w:t xml:space="preserve"> су у </w:t>
      </w:r>
      <w:r w:rsidRPr="00E545DB">
        <w:rPr>
          <w:color w:val="auto"/>
          <w:kern w:val="0"/>
        </w:rPr>
        <w:t>Понуди</w:t>
      </w:r>
      <w:r w:rsidRPr="00E545DB">
        <w:rPr>
          <w:kern w:val="0"/>
        </w:rPr>
        <w:t xml:space="preserve"> </w:t>
      </w:r>
      <w:r w:rsidR="00E7750F">
        <w:rPr>
          <w:kern w:val="0"/>
        </w:rPr>
        <w:t>организатора</w:t>
      </w:r>
      <w:r w:rsidRPr="00E545DB">
        <w:rPr>
          <w:kern w:val="0"/>
        </w:rPr>
        <w:t xml:space="preserve"> без ПДВ-а.</w:t>
      </w:r>
    </w:p>
    <w:p w:rsidR="003061DB" w:rsidRPr="00E545DB" w:rsidRDefault="003061DB" w:rsidP="00C34D58">
      <w:pPr>
        <w:ind w:left="0"/>
        <w:rPr>
          <w:kern w:val="0"/>
        </w:rPr>
      </w:pPr>
      <w:proofErr w:type="gramStart"/>
      <w:r w:rsidRPr="00E545DB">
        <w:rPr>
          <w:kern w:val="0"/>
        </w:rPr>
        <w:t>ПДВ ће се регулисати сходно законским прописима из дате области.</w:t>
      </w:r>
      <w:proofErr w:type="gramEnd"/>
    </w:p>
    <w:p w:rsidR="00C34D58" w:rsidRDefault="003061DB" w:rsidP="00C34D58">
      <w:pPr>
        <w:ind w:left="0"/>
      </w:pPr>
      <w:r w:rsidRPr="00E545DB">
        <w:t>У цену је урачунато</w:t>
      </w:r>
      <w:r w:rsidR="00E7750F">
        <w:t xml:space="preserve">: </w:t>
      </w:r>
      <w:r w:rsidRPr="00E545DB">
        <w:t xml:space="preserve"> </w:t>
      </w:r>
      <w:r w:rsidR="007E4B75">
        <w:t xml:space="preserve">хотелски смештај са </w:t>
      </w:r>
      <w:r w:rsidR="00E7750F" w:rsidRPr="00E545DB">
        <w:t>седам пуних пансиона укључујући ужину</w:t>
      </w:r>
      <w:proofErr w:type="gramStart"/>
      <w:r w:rsidR="007E4B75">
        <w:t xml:space="preserve">, </w:t>
      </w:r>
      <w:r w:rsidR="00E7750F" w:rsidRPr="00E545DB">
        <w:t xml:space="preserve"> </w:t>
      </w:r>
      <w:r w:rsidRPr="00E545DB">
        <w:t>превоз</w:t>
      </w:r>
      <w:proofErr w:type="gramEnd"/>
      <w:r w:rsidRPr="00E545DB">
        <w:t xml:space="preserve"> климатизованим аутобусима високе категорије, трошкови пратиоца групе,  обезбеђена лекарска служба у току 24 час</w:t>
      </w:r>
      <w:r w:rsidR="00C34D58">
        <w:t>а, обезбеђен рекреатор-аниматор и</w:t>
      </w:r>
      <w:r w:rsidRPr="00E545DB">
        <w:t xml:space="preserve"> </w:t>
      </w:r>
      <w:r w:rsidR="00E7750F">
        <w:t xml:space="preserve">трошкови осигурања </w:t>
      </w:r>
      <w:r w:rsidR="00C34D58">
        <w:t>.</w:t>
      </w:r>
    </w:p>
    <w:p w:rsidR="00E7750F" w:rsidRPr="00E7750F" w:rsidRDefault="00E7750F" w:rsidP="00C34D58">
      <w:pPr>
        <w:ind w:left="0"/>
        <w:rPr>
          <w:i/>
        </w:rPr>
      </w:pPr>
      <w:proofErr w:type="gramStart"/>
      <w:r>
        <w:t>Цене се формирају у динарима.</w:t>
      </w:r>
      <w:proofErr w:type="gramEnd"/>
    </w:p>
    <w:p w:rsidR="003061DB" w:rsidRPr="00E545DB" w:rsidRDefault="003061DB" w:rsidP="00C34D58">
      <w:pPr>
        <w:ind w:left="0"/>
        <w:rPr>
          <w:kern w:val="0"/>
        </w:rPr>
      </w:pPr>
      <w:proofErr w:type="gramStart"/>
      <w:r w:rsidRPr="00E545DB">
        <w:rPr>
          <w:kern w:val="0"/>
        </w:rPr>
        <w:t>Цене су фиксне и не могу се мењати за све време важења оквирног споразума</w:t>
      </w:r>
      <w:r w:rsidRPr="00E545DB">
        <w:rPr>
          <w:i/>
          <w:kern w:val="0"/>
        </w:rPr>
        <w:t>.</w:t>
      </w:r>
      <w:proofErr w:type="gramEnd"/>
      <w:r w:rsidRPr="00E545DB">
        <w:rPr>
          <w:kern w:val="0"/>
        </w:rPr>
        <w:t xml:space="preserve">  </w:t>
      </w:r>
    </w:p>
    <w:p w:rsidR="003C0D26" w:rsidRPr="00E545DB" w:rsidRDefault="003C0D26" w:rsidP="00C34D58">
      <w:pPr>
        <w:ind w:left="0"/>
      </w:pPr>
    </w:p>
    <w:p w:rsidR="00537C4E" w:rsidRDefault="00E7750F" w:rsidP="002B6D76">
      <w:pPr>
        <w:jc w:val="center"/>
        <w:rPr>
          <w:b/>
          <w:kern w:val="0"/>
        </w:rPr>
      </w:pPr>
      <w:proofErr w:type="gramStart"/>
      <w:r w:rsidRPr="002B6D76">
        <w:rPr>
          <w:b/>
          <w:kern w:val="0"/>
        </w:rPr>
        <w:t>Члан 5.</w:t>
      </w:r>
      <w:proofErr w:type="gramEnd"/>
    </w:p>
    <w:p w:rsidR="002B6D76" w:rsidRPr="002B6D76" w:rsidRDefault="002B6D76" w:rsidP="002B6D76">
      <w:pPr>
        <w:jc w:val="center"/>
        <w:rPr>
          <w:b/>
          <w:kern w:val="0"/>
        </w:rPr>
      </w:pPr>
    </w:p>
    <w:p w:rsidR="00537C4E" w:rsidRPr="00537C4E" w:rsidRDefault="00537C4E" w:rsidP="00C34D58">
      <w:pPr>
        <w:ind w:left="-142"/>
      </w:pPr>
      <w:r w:rsidRPr="00537C4E">
        <w:t xml:space="preserve">Поред укупне цене </w:t>
      </w:r>
      <w:proofErr w:type="gramStart"/>
      <w:r w:rsidRPr="00537C4E">
        <w:t>аранжмана  од</w:t>
      </w:r>
      <w:proofErr w:type="gramEnd"/>
      <w:r w:rsidRPr="00537C4E">
        <w:t xml:space="preserve"> ____________динара по плативом ученику,  Корисник услуга  уплаћује на рачун Организатора   надокнаду  за одељенске старешине за бригу о деци  у износу од ___________ динара по плативом ученику са припадајућим порезима и доприносима ,  а по одлуци Савета родитеља.</w:t>
      </w:r>
    </w:p>
    <w:p w:rsidR="00537C4E" w:rsidRPr="00537C4E" w:rsidRDefault="00537C4E" w:rsidP="002B6874">
      <w:r w:rsidRPr="00537C4E">
        <w:t xml:space="preserve">                        </w:t>
      </w:r>
    </w:p>
    <w:p w:rsidR="00537C4E" w:rsidRDefault="00537C4E" w:rsidP="002B6D76">
      <w:pPr>
        <w:jc w:val="center"/>
        <w:rPr>
          <w:b/>
        </w:rPr>
      </w:pPr>
      <w:proofErr w:type="gramStart"/>
      <w:r w:rsidRPr="002B6D76">
        <w:rPr>
          <w:b/>
        </w:rPr>
        <w:t>Члан 6.</w:t>
      </w:r>
      <w:proofErr w:type="gramEnd"/>
    </w:p>
    <w:p w:rsidR="002B6D76" w:rsidRPr="002B6D76" w:rsidRDefault="002B6D76" w:rsidP="002B6D76">
      <w:pPr>
        <w:jc w:val="center"/>
        <w:rPr>
          <w:b/>
        </w:rPr>
      </w:pPr>
    </w:p>
    <w:p w:rsidR="00537C4E" w:rsidRPr="00537C4E" w:rsidRDefault="00537C4E" w:rsidP="00C34D58">
      <w:pPr>
        <w:ind w:left="-142"/>
      </w:pPr>
      <w:r w:rsidRPr="00537C4E">
        <w:t>Органзатор ће накнаду за бригу о деци уплатити на  текуће рачуне одељенских старешина у износу од  70% пре поласка, 30% након повратка и утврђивања стварног броја плативих ученика који су користили услуге,а на основу  уговора који склапа са сваким разредним старешином појединачно.</w:t>
      </w:r>
    </w:p>
    <w:p w:rsidR="00C34D58" w:rsidRPr="00C34D58" w:rsidRDefault="00C34D58" w:rsidP="00C34D58">
      <w:pPr>
        <w:ind w:left="-142"/>
        <w:rPr>
          <w:kern w:val="0"/>
        </w:rPr>
      </w:pPr>
    </w:p>
    <w:p w:rsidR="003061DB" w:rsidRPr="002B6D76" w:rsidRDefault="003061DB" w:rsidP="002B6D76">
      <w:pPr>
        <w:jc w:val="center"/>
        <w:rPr>
          <w:b/>
          <w:kern w:val="0"/>
        </w:rPr>
      </w:pPr>
      <w:r w:rsidRPr="002B6D76">
        <w:rPr>
          <w:b/>
          <w:kern w:val="0"/>
        </w:rPr>
        <w:lastRenderedPageBreak/>
        <w:t>НАЧИН И УСЛОВИ ЗАКЉУЧИВАЊА ПОЈЕДИНАЧНОГ УГОВОРА</w:t>
      </w:r>
    </w:p>
    <w:p w:rsidR="00537C4E" w:rsidRPr="002B6D76" w:rsidRDefault="00537C4E" w:rsidP="002B6D76">
      <w:pPr>
        <w:jc w:val="center"/>
        <w:rPr>
          <w:b/>
          <w:kern w:val="0"/>
        </w:rPr>
      </w:pPr>
    </w:p>
    <w:p w:rsidR="003061DB" w:rsidRDefault="00537C4E" w:rsidP="002B6D76">
      <w:pPr>
        <w:jc w:val="center"/>
        <w:rPr>
          <w:b/>
          <w:kern w:val="0"/>
        </w:rPr>
      </w:pPr>
      <w:proofErr w:type="gramStart"/>
      <w:r w:rsidRPr="002B6D76">
        <w:rPr>
          <w:b/>
          <w:kern w:val="0"/>
        </w:rPr>
        <w:t>Члан 7</w:t>
      </w:r>
      <w:r w:rsidR="003061DB" w:rsidRPr="002B6D76">
        <w:rPr>
          <w:b/>
          <w:kern w:val="0"/>
        </w:rPr>
        <w:t>.</w:t>
      </w:r>
      <w:proofErr w:type="gramEnd"/>
    </w:p>
    <w:p w:rsidR="00C34D58" w:rsidRPr="00C34D58" w:rsidRDefault="00C34D58" w:rsidP="002B6D76">
      <w:pPr>
        <w:jc w:val="center"/>
        <w:rPr>
          <w:b/>
          <w:kern w:val="0"/>
        </w:rPr>
      </w:pPr>
    </w:p>
    <w:p w:rsidR="003061DB" w:rsidRPr="00E545DB" w:rsidRDefault="003061DB" w:rsidP="00C34D58">
      <w:pPr>
        <w:ind w:left="-142"/>
        <w:rPr>
          <w:kern w:val="0"/>
        </w:rPr>
      </w:pPr>
      <w:r w:rsidRPr="00E545DB">
        <w:rPr>
          <w:kern w:val="0"/>
        </w:rPr>
        <w:t xml:space="preserve">Након закључења оквирног споразума, а након спровођења анкете и утврђивања да се </w:t>
      </w:r>
      <w:proofErr w:type="gramStart"/>
      <w:r w:rsidRPr="00E545DB">
        <w:rPr>
          <w:kern w:val="0"/>
        </w:rPr>
        <w:t>најмање  2</w:t>
      </w:r>
      <w:proofErr w:type="gramEnd"/>
      <w:r w:rsidRPr="00E545DB">
        <w:rPr>
          <w:kern w:val="0"/>
        </w:rPr>
        <w:t xml:space="preserve">/3 родитеља ученика изјаснило да прихвата услове реализације наставе у природи Наручилац ће са </w:t>
      </w:r>
      <w:r w:rsidR="00537C4E">
        <w:rPr>
          <w:kern w:val="0"/>
        </w:rPr>
        <w:t>Организатором</w:t>
      </w:r>
      <w:r w:rsidRPr="00E545DB">
        <w:rPr>
          <w:kern w:val="0"/>
        </w:rPr>
        <w:t xml:space="preserve"> закључити појединачни уговор о јавној набавци.</w:t>
      </w:r>
    </w:p>
    <w:p w:rsidR="003061DB" w:rsidRPr="00E545DB" w:rsidRDefault="003061DB" w:rsidP="00C34D58">
      <w:pPr>
        <w:ind w:left="-142"/>
        <w:rPr>
          <w:kern w:val="0"/>
        </w:rPr>
      </w:pPr>
      <w:proofErr w:type="gramStart"/>
      <w:r w:rsidRPr="00E545DB">
        <w:rPr>
          <w:kern w:val="0"/>
        </w:rPr>
        <w:t>При закључивању појединачнoг уговора не могу се мењати битни услови из овог оквирног споразума.</w:t>
      </w:r>
      <w:proofErr w:type="gramEnd"/>
    </w:p>
    <w:p w:rsidR="003061DB" w:rsidRPr="00E545DB" w:rsidRDefault="003061DB" w:rsidP="002B6874">
      <w:pPr>
        <w:rPr>
          <w:kern w:val="0"/>
        </w:rPr>
      </w:pPr>
    </w:p>
    <w:p w:rsidR="00537C4E" w:rsidRDefault="003061DB" w:rsidP="002B6D76">
      <w:pPr>
        <w:jc w:val="center"/>
        <w:rPr>
          <w:b/>
          <w:kern w:val="0"/>
        </w:rPr>
      </w:pPr>
      <w:proofErr w:type="gramStart"/>
      <w:r w:rsidRPr="002B6D76">
        <w:rPr>
          <w:b/>
          <w:kern w:val="0"/>
        </w:rPr>
        <w:t xml:space="preserve">Члан </w:t>
      </w:r>
      <w:r w:rsidR="00537C4E" w:rsidRPr="002B6D76">
        <w:rPr>
          <w:b/>
          <w:kern w:val="0"/>
        </w:rPr>
        <w:t>8</w:t>
      </w:r>
      <w:r w:rsidRPr="002B6D76">
        <w:rPr>
          <w:b/>
          <w:kern w:val="0"/>
        </w:rPr>
        <w:t>.</w:t>
      </w:r>
      <w:proofErr w:type="gramEnd"/>
    </w:p>
    <w:p w:rsidR="00C34D58" w:rsidRPr="00C34D58" w:rsidRDefault="00C34D58" w:rsidP="002B6D76">
      <w:pPr>
        <w:jc w:val="center"/>
        <w:rPr>
          <w:b/>
          <w:kern w:val="0"/>
        </w:rPr>
      </w:pPr>
    </w:p>
    <w:p w:rsidR="003061DB" w:rsidRPr="00E545DB" w:rsidRDefault="003061DB" w:rsidP="00D23051">
      <w:pPr>
        <w:ind w:left="0"/>
        <w:rPr>
          <w:iCs/>
        </w:rPr>
      </w:pPr>
      <w:proofErr w:type="gramStart"/>
      <w:r w:rsidRPr="00E545DB">
        <w:rPr>
          <w:kern w:val="0"/>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пружања услуга.</w:t>
      </w:r>
      <w:proofErr w:type="gramEnd"/>
    </w:p>
    <w:p w:rsidR="003061DB" w:rsidRPr="00E545DB" w:rsidRDefault="003061DB" w:rsidP="00D23051">
      <w:pPr>
        <w:ind w:left="0"/>
      </w:pPr>
    </w:p>
    <w:p w:rsidR="003061DB" w:rsidRPr="002B6D76" w:rsidRDefault="003061DB" w:rsidP="002B6D76">
      <w:pPr>
        <w:jc w:val="center"/>
        <w:rPr>
          <w:b/>
          <w:kern w:val="0"/>
        </w:rPr>
      </w:pPr>
      <w:r w:rsidRPr="002B6D76">
        <w:rPr>
          <w:b/>
          <w:kern w:val="0"/>
        </w:rPr>
        <w:t>НАЧИН И РОК ПЛАЋАЊА</w:t>
      </w:r>
    </w:p>
    <w:p w:rsidR="00C34D58" w:rsidRPr="00C34D58" w:rsidRDefault="00C34D58" w:rsidP="002B6D76">
      <w:pPr>
        <w:jc w:val="center"/>
        <w:rPr>
          <w:b/>
          <w:kern w:val="0"/>
        </w:rPr>
      </w:pPr>
    </w:p>
    <w:p w:rsidR="00537C4E" w:rsidRDefault="00537C4E" w:rsidP="002B6D76">
      <w:pPr>
        <w:jc w:val="center"/>
        <w:rPr>
          <w:b/>
          <w:kern w:val="0"/>
        </w:rPr>
      </w:pPr>
      <w:proofErr w:type="gramStart"/>
      <w:r w:rsidRPr="002B6D76">
        <w:rPr>
          <w:b/>
          <w:kern w:val="0"/>
        </w:rPr>
        <w:t>Члан 9</w:t>
      </w:r>
      <w:r w:rsidR="003061DB" w:rsidRPr="002B6D76">
        <w:rPr>
          <w:b/>
          <w:kern w:val="0"/>
        </w:rPr>
        <w:t>.</w:t>
      </w:r>
      <w:proofErr w:type="gramEnd"/>
    </w:p>
    <w:p w:rsidR="00C34D58" w:rsidRPr="00C34D58" w:rsidRDefault="00C34D58" w:rsidP="002B6D76">
      <w:pPr>
        <w:jc w:val="center"/>
        <w:rPr>
          <w:b/>
          <w:kern w:val="0"/>
        </w:rPr>
      </w:pPr>
    </w:p>
    <w:p w:rsidR="003061DB" w:rsidRPr="00C34D58" w:rsidRDefault="003061DB" w:rsidP="00D23051">
      <w:pPr>
        <w:ind w:left="-142"/>
        <w:jc w:val="both"/>
      </w:pPr>
      <w:r w:rsidRPr="00E545DB">
        <w:rPr>
          <w:lang w:val="ru-RU"/>
        </w:rPr>
        <w:t xml:space="preserve">Наручилац ће цену услуга плаћати </w:t>
      </w:r>
      <w:r w:rsidR="00BA374A" w:rsidRPr="00E545DB">
        <w:rPr>
          <w:lang w:val="ru-RU"/>
        </w:rPr>
        <w:t>Организатору</w:t>
      </w:r>
      <w:r w:rsidRPr="00E545DB">
        <w:rPr>
          <w:lang w:val="ru-RU"/>
        </w:rPr>
        <w:t xml:space="preserve"> </w:t>
      </w:r>
      <w:r w:rsidR="00C34D58">
        <w:rPr>
          <w:lang w:val="ru-RU"/>
        </w:rPr>
        <w:t xml:space="preserve">авансно </w:t>
      </w:r>
      <w:r w:rsidRPr="00E545DB">
        <w:rPr>
          <w:lang w:val="ru-RU"/>
        </w:rPr>
        <w:t>у више рата</w:t>
      </w:r>
      <w:r w:rsidR="008A4A6E">
        <w:rPr>
          <w:lang w:val="ru-RU"/>
        </w:rPr>
        <w:t xml:space="preserve"> (7)</w:t>
      </w:r>
      <w:r w:rsidRPr="00E545DB">
        <w:rPr>
          <w:lang w:val="ru-RU"/>
        </w:rPr>
        <w:t xml:space="preserve">, а </w:t>
      </w:r>
      <w:r w:rsidR="00C34D58">
        <w:rPr>
          <w:lang w:val="ru-RU"/>
        </w:rPr>
        <w:t xml:space="preserve">коначну исплату </w:t>
      </w:r>
      <w:r w:rsidRPr="00E545DB">
        <w:rPr>
          <w:lang w:val="ru-RU"/>
        </w:rPr>
        <w:t xml:space="preserve">најкасније </w:t>
      </w:r>
      <w:r w:rsidRPr="00E545DB">
        <w:rPr>
          <w:iCs/>
        </w:rPr>
        <w:t>у року од</w:t>
      </w:r>
      <w:r w:rsidRPr="00E545DB">
        <w:rPr>
          <w:iCs/>
          <w:lang w:val="sr-Cyrl-CS"/>
        </w:rPr>
        <w:t xml:space="preserve"> 45</w:t>
      </w:r>
      <w:r w:rsidRPr="00E545DB">
        <w:rPr>
          <w:i/>
          <w:iCs/>
          <w:color w:val="auto"/>
        </w:rPr>
        <w:t xml:space="preserve"> </w:t>
      </w:r>
      <w:r w:rsidRPr="00E545DB">
        <w:rPr>
          <w:iCs/>
          <w:lang w:val="sr-Cyrl-CS"/>
        </w:rPr>
        <w:t>од дана извршења услуга,</w:t>
      </w:r>
      <w:r w:rsidRPr="00E545DB">
        <w:t xml:space="preserve"> на основу појединачног уговора о ја</w:t>
      </w:r>
      <w:r w:rsidRPr="00E545DB">
        <w:rPr>
          <w:lang w:val="sr-Cyrl-CS"/>
        </w:rPr>
        <w:t>в</w:t>
      </w:r>
      <w:r w:rsidRPr="00E545DB">
        <w:t xml:space="preserve">ној набавци који закључе Наручилац и </w:t>
      </w:r>
      <w:r w:rsidR="00BA374A" w:rsidRPr="00E545DB">
        <w:t>Организатор</w:t>
      </w:r>
      <w:r w:rsidRPr="00E545DB">
        <w:t>, у складу са овим оквирним споразумом</w:t>
      </w:r>
      <w:r w:rsidR="00C34D58">
        <w:t xml:space="preserve"> и утврђивања стварног броја ученика и броја дана када су користили услуге.</w:t>
      </w:r>
    </w:p>
    <w:p w:rsidR="00BA374A" w:rsidRPr="00E545DB" w:rsidRDefault="00BA374A" w:rsidP="002B6874"/>
    <w:p w:rsidR="00537C4E" w:rsidRPr="002B6D76" w:rsidRDefault="00537C4E" w:rsidP="002B6D76">
      <w:pPr>
        <w:jc w:val="center"/>
        <w:rPr>
          <w:b/>
        </w:rPr>
      </w:pPr>
      <w:r w:rsidRPr="002B6D76">
        <w:rPr>
          <w:b/>
        </w:rPr>
        <w:t>ОБАВЕЗЕ НАРУЧИОЦА</w:t>
      </w:r>
    </w:p>
    <w:p w:rsidR="00537C4E" w:rsidRPr="002B6D76" w:rsidRDefault="00537C4E" w:rsidP="002B6D76">
      <w:pPr>
        <w:jc w:val="center"/>
        <w:rPr>
          <w:b/>
        </w:rPr>
      </w:pPr>
    </w:p>
    <w:p w:rsidR="00537C4E" w:rsidRDefault="00537C4E" w:rsidP="002B6D76">
      <w:pPr>
        <w:jc w:val="center"/>
        <w:rPr>
          <w:b/>
        </w:rPr>
      </w:pPr>
      <w:proofErr w:type="gramStart"/>
      <w:r w:rsidRPr="002B6D76">
        <w:rPr>
          <w:b/>
        </w:rPr>
        <w:t>Члан 1</w:t>
      </w:r>
      <w:r w:rsidR="00C34D58">
        <w:rPr>
          <w:b/>
        </w:rPr>
        <w:t>0</w:t>
      </w:r>
      <w:r w:rsidRPr="002B6D76">
        <w:rPr>
          <w:b/>
        </w:rPr>
        <w:t>.</w:t>
      </w:r>
      <w:proofErr w:type="gramEnd"/>
    </w:p>
    <w:p w:rsidR="00C34D58" w:rsidRPr="00C34D58" w:rsidRDefault="00C34D58" w:rsidP="002B6D76">
      <w:pPr>
        <w:jc w:val="center"/>
        <w:rPr>
          <w:b/>
        </w:rPr>
      </w:pPr>
    </w:p>
    <w:p w:rsidR="00537C4E" w:rsidRPr="00537C4E" w:rsidRDefault="00537C4E" w:rsidP="00D23051">
      <w:pPr>
        <w:pStyle w:val="NoSpacing"/>
        <w:shd w:val="clear" w:color="auto" w:fill="FFFFFF"/>
        <w:jc w:val="both"/>
        <w:rPr>
          <w:rFonts w:ascii="Times New Roman" w:hAnsi="Times New Roman" w:cs="Times New Roman"/>
          <w:sz w:val="24"/>
          <w:szCs w:val="24"/>
        </w:rPr>
      </w:pPr>
      <w:proofErr w:type="gramStart"/>
      <w:r w:rsidRPr="00537C4E">
        <w:rPr>
          <w:rFonts w:ascii="Times New Roman" w:hAnsi="Times New Roman" w:cs="Times New Roman"/>
          <w:sz w:val="24"/>
          <w:szCs w:val="24"/>
        </w:rPr>
        <w:t>Наручилац је дужан да организатору достави списак ученика пре отпочињања путовања.</w:t>
      </w:r>
      <w:proofErr w:type="gramEnd"/>
    </w:p>
    <w:p w:rsidR="00537C4E" w:rsidRPr="00C34D58" w:rsidRDefault="00537C4E" w:rsidP="00D23051">
      <w:pPr>
        <w:pStyle w:val="NoSpacing"/>
        <w:shd w:val="clear" w:color="auto" w:fill="FFFFFF"/>
        <w:jc w:val="both"/>
        <w:rPr>
          <w:rFonts w:ascii="Times New Roman" w:hAnsi="Times New Roman" w:cs="Times New Roman"/>
          <w:sz w:val="24"/>
          <w:szCs w:val="24"/>
        </w:rPr>
      </w:pPr>
      <w:proofErr w:type="gramStart"/>
      <w:r w:rsidRPr="00537C4E">
        <w:rPr>
          <w:rFonts w:ascii="Times New Roman" w:hAnsi="Times New Roman" w:cs="Times New Roman"/>
          <w:sz w:val="24"/>
          <w:szCs w:val="24"/>
        </w:rPr>
        <w:t xml:space="preserve">Наручилац се обавезује да организатору плати уговорену цену </w:t>
      </w:r>
      <w:r w:rsidR="00C34D58">
        <w:rPr>
          <w:rFonts w:ascii="Times New Roman" w:hAnsi="Times New Roman" w:cs="Times New Roman"/>
          <w:sz w:val="24"/>
          <w:szCs w:val="24"/>
        </w:rPr>
        <w:t xml:space="preserve">из понуде, </w:t>
      </w:r>
      <w:r w:rsidRPr="00537C4E">
        <w:rPr>
          <w:rFonts w:ascii="Times New Roman" w:hAnsi="Times New Roman" w:cs="Times New Roman"/>
          <w:sz w:val="24"/>
          <w:szCs w:val="24"/>
        </w:rPr>
        <w:t xml:space="preserve">под условима и </w:t>
      </w:r>
      <w:r w:rsidR="00C34D58">
        <w:rPr>
          <w:rFonts w:ascii="Times New Roman" w:hAnsi="Times New Roman" w:cs="Times New Roman"/>
          <w:sz w:val="24"/>
          <w:szCs w:val="24"/>
        </w:rPr>
        <w:t>на начин одређен чланом 9.</w:t>
      </w:r>
      <w:proofErr w:type="gramEnd"/>
      <w:r w:rsidR="00C34D58">
        <w:rPr>
          <w:rFonts w:ascii="Times New Roman" w:hAnsi="Times New Roman" w:cs="Times New Roman"/>
          <w:sz w:val="24"/>
          <w:szCs w:val="24"/>
        </w:rPr>
        <w:t xml:space="preserve"> </w:t>
      </w:r>
      <w:proofErr w:type="gramStart"/>
      <w:r w:rsidR="00C34D58">
        <w:rPr>
          <w:rFonts w:ascii="Times New Roman" w:hAnsi="Times New Roman" w:cs="Times New Roman"/>
          <w:sz w:val="24"/>
          <w:szCs w:val="24"/>
        </w:rPr>
        <w:t>овог</w:t>
      </w:r>
      <w:proofErr w:type="gramEnd"/>
      <w:r w:rsidR="00C34D58">
        <w:rPr>
          <w:rFonts w:ascii="Times New Roman" w:hAnsi="Times New Roman" w:cs="Times New Roman"/>
          <w:sz w:val="24"/>
          <w:szCs w:val="24"/>
        </w:rPr>
        <w:t xml:space="preserve"> оквирног споразума и накнаду из члана 5.оквирног споразума.</w:t>
      </w:r>
    </w:p>
    <w:p w:rsidR="00537C4E" w:rsidRPr="00537C4E" w:rsidRDefault="00537C4E" w:rsidP="002B6874"/>
    <w:p w:rsidR="00537C4E" w:rsidRPr="002B6D76" w:rsidRDefault="00537C4E" w:rsidP="002B6D76">
      <w:pPr>
        <w:jc w:val="center"/>
        <w:rPr>
          <w:b/>
        </w:rPr>
      </w:pPr>
      <w:r w:rsidRPr="002B6D76">
        <w:rPr>
          <w:b/>
        </w:rPr>
        <w:t>ОБАВЕЗЕ ОРГАНИЗАТОРА И ПРИЈЕМ УСЛУГА</w:t>
      </w:r>
    </w:p>
    <w:p w:rsidR="00537C4E" w:rsidRPr="002B6D76" w:rsidRDefault="00537C4E" w:rsidP="002B6D76">
      <w:pPr>
        <w:jc w:val="center"/>
        <w:rPr>
          <w:b/>
        </w:rPr>
      </w:pPr>
    </w:p>
    <w:p w:rsidR="00537C4E" w:rsidRDefault="00C34D58" w:rsidP="002B6D76">
      <w:pPr>
        <w:jc w:val="center"/>
        <w:rPr>
          <w:b/>
        </w:rPr>
      </w:pPr>
      <w:proofErr w:type="gramStart"/>
      <w:r>
        <w:rPr>
          <w:b/>
        </w:rPr>
        <w:t>Члан 11</w:t>
      </w:r>
      <w:r w:rsidR="00537C4E" w:rsidRPr="002B6D76">
        <w:rPr>
          <w:b/>
        </w:rPr>
        <w:t>.</w:t>
      </w:r>
      <w:proofErr w:type="gramEnd"/>
    </w:p>
    <w:p w:rsidR="00D23051" w:rsidRPr="00D23051" w:rsidRDefault="00D23051" w:rsidP="002B6D76">
      <w:pPr>
        <w:jc w:val="center"/>
        <w:rPr>
          <w:b/>
        </w:rPr>
      </w:pPr>
    </w:p>
    <w:p w:rsidR="00537C4E" w:rsidRPr="00537C4E" w:rsidRDefault="00537C4E" w:rsidP="00D23051">
      <w:pPr>
        <w:ind w:left="0"/>
        <w:jc w:val="both"/>
      </w:pPr>
      <w:proofErr w:type="gramStart"/>
      <w:r w:rsidRPr="00537C4E">
        <w:t>Организатор   се обавезује да уговорене услуге изврши у свему према прописима, стандардима и нормама квалитета који важе за уговорену врсту услуга.</w:t>
      </w:r>
      <w:proofErr w:type="gramEnd"/>
    </w:p>
    <w:p w:rsidR="00537C4E" w:rsidRPr="00537C4E" w:rsidRDefault="00537C4E" w:rsidP="00D23051">
      <w:pPr>
        <w:ind w:left="0"/>
        <w:jc w:val="both"/>
      </w:pPr>
      <w:proofErr w:type="gramStart"/>
      <w:r w:rsidRPr="00537C4E">
        <w:t>Организатор преузима потпуну одговорност за квалитет испоручених услуга на основу обострано потписаног уговора, у складу са овим споразумом.</w:t>
      </w:r>
      <w:proofErr w:type="gramEnd"/>
    </w:p>
    <w:p w:rsidR="00537C4E" w:rsidRPr="00537C4E" w:rsidRDefault="00537C4E" w:rsidP="00D23051">
      <w:pPr>
        <w:ind w:left="0"/>
        <w:jc w:val="both"/>
        <w:rPr>
          <w:lang w:val="ru-RU"/>
        </w:rPr>
      </w:pPr>
      <w:r w:rsidRPr="00537C4E">
        <w:rPr>
          <w:lang w:val="ru-RU"/>
        </w:rPr>
        <w:t>Организатор  се под пуном моралном, материјалном и кривичном одговорношћу обавезује:</w:t>
      </w:r>
    </w:p>
    <w:p w:rsidR="00537C4E" w:rsidRPr="00537C4E" w:rsidRDefault="00537C4E" w:rsidP="00D23051">
      <w:pPr>
        <w:ind w:left="0"/>
        <w:jc w:val="both"/>
        <w:rPr>
          <w:lang w:val="ru-RU"/>
        </w:rPr>
      </w:pPr>
      <w:r w:rsidRPr="00537C4E">
        <w:rPr>
          <w:lang w:val="ru-RU"/>
        </w:rPr>
        <w:t xml:space="preserve">- </w:t>
      </w:r>
      <w:r w:rsidR="00D23051">
        <w:rPr>
          <w:lang w:val="ru-RU"/>
        </w:rPr>
        <w:t xml:space="preserve"> </w:t>
      </w:r>
      <w:r w:rsidRPr="00537C4E">
        <w:rPr>
          <w:lang w:val="ru-RU"/>
        </w:rPr>
        <w:t xml:space="preserve">да организује услугу пружање услуга извођења </w:t>
      </w:r>
      <w:r w:rsidR="00C34D58">
        <w:rPr>
          <w:lang w:val="ru-RU"/>
        </w:rPr>
        <w:t>наставе у природи према захтевима Наручиоца.</w:t>
      </w:r>
      <w:r w:rsidRPr="00537C4E">
        <w:rPr>
          <w:lang w:val="ru-RU"/>
        </w:rPr>
        <w:t xml:space="preserve"> </w:t>
      </w:r>
    </w:p>
    <w:p w:rsidR="00537C4E" w:rsidRPr="00537C4E" w:rsidRDefault="00537C4E" w:rsidP="00D23051">
      <w:pPr>
        <w:ind w:left="0"/>
        <w:jc w:val="both"/>
        <w:rPr>
          <w:lang w:val="ru-RU"/>
        </w:rPr>
      </w:pPr>
      <w:r w:rsidRPr="00537C4E">
        <w:rPr>
          <w:lang w:val="ru-RU"/>
        </w:rPr>
        <w:t>- да обезбеди довољан кадровски и технички капацитет потребан за пружање уговором преузетих обавеза;</w:t>
      </w:r>
    </w:p>
    <w:p w:rsidR="003061DB" w:rsidRPr="00461F20" w:rsidRDefault="00537C4E" w:rsidP="00D23051">
      <w:pPr>
        <w:ind w:left="0"/>
        <w:jc w:val="both"/>
        <w:rPr>
          <w:lang w:val="ru-RU"/>
        </w:rPr>
      </w:pPr>
      <w:r w:rsidRPr="00537C4E">
        <w:rPr>
          <w:lang w:val="ru-RU"/>
        </w:rPr>
        <w:t>- да се стара о правима и интересима ученика сагласно добрим обичајима и узансама у области туризма;</w:t>
      </w:r>
    </w:p>
    <w:p w:rsidR="002B6D76" w:rsidRDefault="002B6D76" w:rsidP="002B6874"/>
    <w:p w:rsidR="00D23051" w:rsidRDefault="00D23051" w:rsidP="002B6874"/>
    <w:p w:rsidR="00D23051" w:rsidRDefault="00D23051" w:rsidP="002B6874"/>
    <w:p w:rsidR="00D23051" w:rsidRDefault="00D23051" w:rsidP="002B6874"/>
    <w:p w:rsidR="00537C4E" w:rsidRDefault="00537C4E" w:rsidP="002B6D76">
      <w:pPr>
        <w:jc w:val="center"/>
        <w:rPr>
          <w:b/>
        </w:rPr>
      </w:pPr>
      <w:r w:rsidRPr="002B6D76">
        <w:rPr>
          <w:b/>
        </w:rPr>
        <w:t>СРЕДСТВА ОБЕЗБЕЂЕЊА-ОКВИРНИ СПОРАЗУМ</w:t>
      </w:r>
    </w:p>
    <w:p w:rsidR="002B6D76" w:rsidRPr="002B6D76" w:rsidRDefault="002B6D76" w:rsidP="002B6D76">
      <w:pPr>
        <w:jc w:val="center"/>
        <w:rPr>
          <w:b/>
        </w:rPr>
      </w:pPr>
    </w:p>
    <w:p w:rsidR="00537C4E" w:rsidRDefault="00537C4E" w:rsidP="002B6D76">
      <w:pPr>
        <w:jc w:val="center"/>
        <w:rPr>
          <w:b/>
        </w:rPr>
      </w:pPr>
      <w:proofErr w:type="gramStart"/>
      <w:r w:rsidRPr="002B6D76">
        <w:rPr>
          <w:b/>
        </w:rPr>
        <w:t>Члан 1</w:t>
      </w:r>
      <w:r w:rsidR="00C34D58">
        <w:rPr>
          <w:b/>
        </w:rPr>
        <w:t>2</w:t>
      </w:r>
      <w:r w:rsidRPr="002B6D76">
        <w:rPr>
          <w:b/>
        </w:rPr>
        <w:t>.</w:t>
      </w:r>
      <w:proofErr w:type="gramEnd"/>
    </w:p>
    <w:p w:rsidR="002B6D76" w:rsidRPr="002B6D76" w:rsidRDefault="002B6D76" w:rsidP="002B6D76">
      <w:pPr>
        <w:jc w:val="center"/>
        <w:rPr>
          <w:b/>
        </w:rPr>
      </w:pPr>
    </w:p>
    <w:p w:rsidR="00537C4E" w:rsidRPr="00537C4E" w:rsidRDefault="00537C4E" w:rsidP="00E75D10">
      <w:pPr>
        <w:ind w:left="0"/>
        <w:jc w:val="both"/>
      </w:pPr>
      <w:r w:rsidRPr="00537C4E">
        <w:t xml:space="preserve">Организатор се обавезује да, у року од 7 дана од дана закључења овог оквирног споразума, преда Наручиоцу бланко сопствену меницу, као обезбеђење за добро извршење посла, која мора бити евидентиране у Регистру меница и овлашћења Народне банке Србије. </w:t>
      </w:r>
      <w:r w:rsidRPr="00537C4E">
        <w:cr/>
        <w:t>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w:t>
      </w:r>
    </w:p>
    <w:p w:rsidR="00537C4E" w:rsidRPr="00537C4E" w:rsidRDefault="00537C4E" w:rsidP="00E75D10">
      <w:pPr>
        <w:ind w:left="0"/>
        <w:jc w:val="both"/>
      </w:pPr>
      <w:proofErr w:type="gramStart"/>
      <w:r w:rsidRPr="00537C4E">
        <w:t>Ро</w:t>
      </w:r>
      <w:r w:rsidR="006A03F9">
        <w:t xml:space="preserve">к важења менице је </w:t>
      </w:r>
      <w:r w:rsidR="006214A2">
        <w:t xml:space="preserve">дванаест месеци </w:t>
      </w:r>
      <w:r w:rsidRPr="00537C4E">
        <w:t>од обостраног потписивања овог оквирног споразума.</w:t>
      </w:r>
      <w:proofErr w:type="gramEnd"/>
    </w:p>
    <w:p w:rsidR="00537C4E" w:rsidRPr="00537C4E" w:rsidRDefault="00537C4E" w:rsidP="00E75D10">
      <w:pPr>
        <w:ind w:left="0"/>
        <w:jc w:val="both"/>
      </w:pPr>
      <w:r w:rsidRPr="00537C4E">
        <w:t>Наручилац ће уновчити дату меницу уколико организатор:</w:t>
      </w:r>
    </w:p>
    <w:p w:rsidR="00537C4E" w:rsidRPr="00537C4E" w:rsidRDefault="00537C4E" w:rsidP="00E75D10">
      <w:pPr>
        <w:pStyle w:val="ListParagraph"/>
        <w:ind w:left="0"/>
        <w:jc w:val="both"/>
      </w:pPr>
      <w:proofErr w:type="gramStart"/>
      <w:r w:rsidRPr="00537C4E">
        <w:t>не</w:t>
      </w:r>
      <w:proofErr w:type="gramEnd"/>
      <w:r w:rsidRPr="00537C4E">
        <w:t xml:space="preserve"> буде извршавао своје обавезе у роковима и на начин предвиђен оквирним споразумом;</w:t>
      </w:r>
    </w:p>
    <w:p w:rsidR="00537C4E" w:rsidRPr="00537C4E" w:rsidRDefault="00537C4E" w:rsidP="00E75D10">
      <w:pPr>
        <w:pStyle w:val="ListParagraph"/>
        <w:ind w:left="0"/>
        <w:jc w:val="both"/>
      </w:pPr>
      <w:proofErr w:type="gramStart"/>
      <w:r w:rsidRPr="00537C4E">
        <w:t>не</w:t>
      </w:r>
      <w:proofErr w:type="gramEnd"/>
      <w:r w:rsidRPr="00537C4E">
        <w:t xml:space="preserve"> закључи појединачни уговор у складу са овим оквирним споразумом или;  </w:t>
      </w:r>
    </w:p>
    <w:p w:rsidR="00537C4E" w:rsidRPr="00537C4E" w:rsidRDefault="00537C4E" w:rsidP="00E75D10">
      <w:pPr>
        <w:pStyle w:val="ListParagraph"/>
        <w:ind w:left="0"/>
        <w:jc w:val="both"/>
      </w:pPr>
      <w:proofErr w:type="gramStart"/>
      <w:r w:rsidRPr="00537C4E">
        <w:t>не</w:t>
      </w:r>
      <w:proofErr w:type="gramEnd"/>
      <w:r w:rsidRPr="00537C4E">
        <w:t xml:space="preserve"> достави средство обезбеђења уз појединачни уговор који Наручилац и Оранизатор закључе по основу оквирног споразума.</w:t>
      </w:r>
    </w:p>
    <w:p w:rsidR="00537C4E" w:rsidRPr="00537C4E" w:rsidRDefault="00537C4E" w:rsidP="002B6874"/>
    <w:p w:rsidR="00537C4E" w:rsidRPr="00537C4E" w:rsidRDefault="00537C4E" w:rsidP="002B6874"/>
    <w:p w:rsidR="00537C4E" w:rsidRDefault="00537C4E" w:rsidP="002B6D76">
      <w:pPr>
        <w:jc w:val="center"/>
        <w:rPr>
          <w:b/>
        </w:rPr>
      </w:pPr>
      <w:r w:rsidRPr="002B6D76">
        <w:rPr>
          <w:b/>
        </w:rPr>
        <w:t>СРЕДСТВА ОБЕЗБЕЂЕЊА-ПОЈЕДИНАЧНИ УГОВОРИ</w:t>
      </w:r>
    </w:p>
    <w:p w:rsidR="002B6D76" w:rsidRPr="002B6D76" w:rsidRDefault="002B6D76" w:rsidP="002B6D76">
      <w:pPr>
        <w:jc w:val="center"/>
        <w:rPr>
          <w:b/>
        </w:rPr>
      </w:pPr>
    </w:p>
    <w:p w:rsidR="00537C4E" w:rsidRDefault="00537C4E" w:rsidP="002B6D76">
      <w:pPr>
        <w:jc w:val="center"/>
        <w:rPr>
          <w:b/>
        </w:rPr>
      </w:pPr>
      <w:proofErr w:type="gramStart"/>
      <w:r w:rsidRPr="002B6D76">
        <w:rPr>
          <w:b/>
        </w:rPr>
        <w:t>Члан 1</w:t>
      </w:r>
      <w:r w:rsidR="00C34D58">
        <w:rPr>
          <w:b/>
        </w:rPr>
        <w:t>3</w:t>
      </w:r>
      <w:r w:rsidRPr="002B6D76">
        <w:rPr>
          <w:b/>
        </w:rPr>
        <w:t>.</w:t>
      </w:r>
      <w:proofErr w:type="gramEnd"/>
    </w:p>
    <w:p w:rsidR="002B6D76" w:rsidRPr="002B6D76" w:rsidRDefault="002B6D76" w:rsidP="002B6D76">
      <w:pPr>
        <w:jc w:val="center"/>
        <w:rPr>
          <w:b/>
        </w:rPr>
      </w:pPr>
    </w:p>
    <w:p w:rsidR="00537C4E" w:rsidRPr="00537C4E" w:rsidRDefault="00537C4E" w:rsidP="002B6D76">
      <w:pPr>
        <w:ind w:left="0"/>
        <w:jc w:val="both"/>
      </w:pPr>
      <w:r w:rsidRPr="00537C4E">
        <w:t xml:space="preserve">Изабрани понуђач (организатор)  се обавезује, да у тренутку закључења уговора, достави на име гаранције за добро извршње посла бланко сопствену меницу </w:t>
      </w:r>
      <w:r w:rsidR="006214A2">
        <w:t xml:space="preserve">у износу од 10 % од вредности уговора </w:t>
      </w:r>
      <w:r w:rsidRPr="00537C4E">
        <w:t xml:space="preserve">и да иста има важност трајања 10 дана дуже од дана извршења уговорене обавезе. </w:t>
      </w:r>
      <w:proofErr w:type="gramStart"/>
      <w:r w:rsidRPr="00537C4E">
        <w:t>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w:t>
      </w:r>
      <w:proofErr w:type="gramEnd"/>
      <w:r w:rsidRPr="00537C4E">
        <w:t xml:space="preserve"> </w:t>
      </w:r>
      <w:proofErr w:type="gramStart"/>
      <w:r w:rsidRPr="00537C4E">
        <w:t>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roofErr w:type="gramEnd"/>
    </w:p>
    <w:p w:rsidR="00537C4E" w:rsidRPr="00537C4E" w:rsidRDefault="00537C4E" w:rsidP="002B6D76">
      <w:pPr>
        <w:ind w:left="0"/>
        <w:jc w:val="both"/>
      </w:pPr>
      <w:proofErr w:type="gramStart"/>
      <w:r w:rsidRPr="00537C4E">
        <w:t>Уколико се за време трајања уговора промене рокови за извршење уговорне обавезе, важност менице за повраћај аванса мора да се продужи за исти број дана за који ће бити продужен рок.</w:t>
      </w:r>
      <w:proofErr w:type="gramEnd"/>
      <w:r w:rsidRPr="00537C4E">
        <w:t xml:space="preserve"> </w:t>
      </w:r>
      <w:proofErr w:type="gramStart"/>
      <w:r w:rsidRPr="00537C4E">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sidRPr="00537C4E">
        <w:t xml:space="preserve"> </w:t>
      </w:r>
    </w:p>
    <w:p w:rsidR="00537C4E" w:rsidRPr="00537C4E" w:rsidRDefault="00537C4E" w:rsidP="002B6874">
      <w:r w:rsidRPr="00537C4E">
        <w:t xml:space="preserve">    </w:t>
      </w:r>
    </w:p>
    <w:p w:rsidR="00537C4E" w:rsidRDefault="00537C4E" w:rsidP="002B6D76">
      <w:pPr>
        <w:jc w:val="center"/>
        <w:rPr>
          <w:b/>
        </w:rPr>
      </w:pPr>
      <w:r w:rsidRPr="002B6D76">
        <w:rPr>
          <w:b/>
        </w:rPr>
        <w:t>ВИША СИЛА</w:t>
      </w:r>
    </w:p>
    <w:p w:rsidR="00C34D58" w:rsidRPr="00C34D58" w:rsidRDefault="00C34D58" w:rsidP="002B6D76">
      <w:pPr>
        <w:jc w:val="center"/>
        <w:rPr>
          <w:b/>
          <w:color w:val="auto"/>
        </w:rPr>
      </w:pPr>
    </w:p>
    <w:p w:rsidR="00537C4E" w:rsidRDefault="00537C4E" w:rsidP="002B6D76">
      <w:pPr>
        <w:jc w:val="center"/>
        <w:rPr>
          <w:b/>
        </w:rPr>
      </w:pPr>
      <w:proofErr w:type="gramStart"/>
      <w:r w:rsidRPr="002B6D76">
        <w:rPr>
          <w:b/>
        </w:rPr>
        <w:t>Члан 1</w:t>
      </w:r>
      <w:r w:rsidR="00C34D58">
        <w:rPr>
          <w:b/>
        </w:rPr>
        <w:t>4</w:t>
      </w:r>
      <w:r w:rsidRPr="002B6D76">
        <w:rPr>
          <w:b/>
        </w:rPr>
        <w:t>.</w:t>
      </w:r>
      <w:proofErr w:type="gramEnd"/>
    </w:p>
    <w:p w:rsidR="00C34D58" w:rsidRPr="00C34D58" w:rsidRDefault="00C34D58" w:rsidP="002B6D76">
      <w:pPr>
        <w:jc w:val="center"/>
        <w:rPr>
          <w:b/>
        </w:rPr>
      </w:pPr>
    </w:p>
    <w:p w:rsidR="00537C4E" w:rsidRPr="00537C4E" w:rsidRDefault="00537C4E" w:rsidP="002B6D76">
      <w:pPr>
        <w:ind w:left="0"/>
        <w:jc w:val="both"/>
        <w:rPr>
          <w:lang w:val="sr-Cyrl-CS"/>
        </w:rPr>
      </w:pPr>
      <w:r w:rsidRPr="00537C4E">
        <w:rPr>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w:t>
      </w:r>
      <w:r w:rsidR="00C34D58">
        <w:rPr>
          <w:lang w:val="sr-Cyrl-CS"/>
        </w:rPr>
        <w:t>оквирни споразум се отказује.</w:t>
      </w:r>
    </w:p>
    <w:p w:rsidR="00537C4E" w:rsidRDefault="00537C4E" w:rsidP="002B6D76">
      <w:pPr>
        <w:ind w:left="0"/>
        <w:jc w:val="both"/>
        <w:rPr>
          <w:lang w:val="sr-Cyrl-CS"/>
        </w:rPr>
      </w:pPr>
      <w:r w:rsidRPr="00537C4E">
        <w:rPr>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D23051" w:rsidRDefault="00D23051" w:rsidP="002B6D76">
      <w:pPr>
        <w:ind w:left="0"/>
        <w:jc w:val="both"/>
        <w:rPr>
          <w:lang w:val="sr-Cyrl-CS"/>
        </w:rPr>
      </w:pPr>
    </w:p>
    <w:p w:rsidR="00D23051" w:rsidRDefault="00D23051" w:rsidP="002B6D76">
      <w:pPr>
        <w:ind w:left="0"/>
        <w:jc w:val="both"/>
        <w:rPr>
          <w:lang w:val="sr-Cyrl-CS"/>
        </w:rPr>
      </w:pPr>
    </w:p>
    <w:p w:rsidR="006214A2" w:rsidRDefault="006214A2" w:rsidP="002B6D76">
      <w:pPr>
        <w:ind w:left="0"/>
        <w:jc w:val="both"/>
        <w:rPr>
          <w:lang w:val="sr-Cyrl-CS"/>
        </w:rPr>
      </w:pPr>
    </w:p>
    <w:p w:rsidR="00537C4E" w:rsidRDefault="00537C4E" w:rsidP="002B6874">
      <w:pPr>
        <w:rPr>
          <w:lang w:val="sr-Cyrl-CS"/>
        </w:rPr>
      </w:pPr>
    </w:p>
    <w:p w:rsidR="00537C4E" w:rsidRPr="002B6D76" w:rsidRDefault="00537C4E" w:rsidP="002B6D76">
      <w:pPr>
        <w:jc w:val="center"/>
        <w:rPr>
          <w:b/>
        </w:rPr>
      </w:pPr>
      <w:r w:rsidRPr="002B6D76">
        <w:rPr>
          <w:b/>
        </w:rPr>
        <w:lastRenderedPageBreak/>
        <w:t>ПОСЕБНЕ И ЗАВРШНЕ ОДРЕДБЕ</w:t>
      </w:r>
    </w:p>
    <w:p w:rsidR="00461F20" w:rsidRPr="00461F20" w:rsidRDefault="00461F20" w:rsidP="002B6874"/>
    <w:p w:rsidR="00537C4E" w:rsidRDefault="006214A2" w:rsidP="002B6D76">
      <w:pPr>
        <w:jc w:val="center"/>
        <w:rPr>
          <w:b/>
        </w:rPr>
      </w:pPr>
      <w:proofErr w:type="gramStart"/>
      <w:r>
        <w:rPr>
          <w:b/>
        </w:rPr>
        <w:t>Члан 15</w:t>
      </w:r>
      <w:r w:rsidR="00537C4E" w:rsidRPr="002B6D76">
        <w:rPr>
          <w:b/>
        </w:rPr>
        <w:t>.</w:t>
      </w:r>
      <w:proofErr w:type="gramEnd"/>
    </w:p>
    <w:p w:rsidR="00C34D58" w:rsidRPr="00C34D58" w:rsidRDefault="00C34D58" w:rsidP="002B6D76">
      <w:pPr>
        <w:jc w:val="center"/>
        <w:rPr>
          <w:b/>
        </w:rPr>
      </w:pPr>
    </w:p>
    <w:p w:rsidR="00461F20" w:rsidRDefault="00537C4E" w:rsidP="00C34D58">
      <w:pPr>
        <w:ind w:left="0"/>
      </w:pPr>
      <w:proofErr w:type="gramStart"/>
      <w:r w:rsidRPr="00537C4E">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roofErr w:type="gramEnd"/>
    </w:p>
    <w:p w:rsidR="00537C4E" w:rsidRPr="00537C4E" w:rsidRDefault="00537C4E" w:rsidP="00C34D58">
      <w:pPr>
        <w:ind w:left="0"/>
      </w:pPr>
      <w:r w:rsidRPr="00537C4E">
        <w:t xml:space="preserve"> </w:t>
      </w:r>
    </w:p>
    <w:p w:rsidR="00537C4E" w:rsidRDefault="00537C4E" w:rsidP="002B6D76">
      <w:pPr>
        <w:jc w:val="center"/>
        <w:rPr>
          <w:b/>
        </w:rPr>
      </w:pPr>
      <w:proofErr w:type="gramStart"/>
      <w:r w:rsidRPr="002B6D76">
        <w:rPr>
          <w:b/>
        </w:rPr>
        <w:t>Члан 1</w:t>
      </w:r>
      <w:r w:rsidR="006214A2">
        <w:rPr>
          <w:b/>
        </w:rPr>
        <w:t>6</w:t>
      </w:r>
      <w:r w:rsidRPr="002B6D76">
        <w:rPr>
          <w:b/>
        </w:rPr>
        <w:t>.</w:t>
      </w:r>
      <w:proofErr w:type="gramEnd"/>
    </w:p>
    <w:p w:rsidR="00C34D58" w:rsidRPr="00C34D58" w:rsidRDefault="00C34D58" w:rsidP="002B6D76">
      <w:pPr>
        <w:jc w:val="center"/>
        <w:rPr>
          <w:b/>
        </w:rPr>
      </w:pPr>
    </w:p>
    <w:p w:rsidR="00537C4E" w:rsidRPr="002B6D76" w:rsidRDefault="00537C4E" w:rsidP="00C34D58">
      <w:pPr>
        <w:pStyle w:val="BodyTextIndent3"/>
        <w:ind w:left="0"/>
        <w:rPr>
          <w:sz w:val="24"/>
          <w:szCs w:val="24"/>
        </w:rPr>
      </w:pPr>
      <w:proofErr w:type="gramStart"/>
      <w:r w:rsidRPr="002B6D76">
        <w:rPr>
          <w:sz w:val="24"/>
          <w:szCs w:val="24"/>
        </w:rPr>
        <w:t>Све спорове који проистекну у реализацији овог оквирног споразума, стране у овом оквирном споразуму ће решавати споразумно.</w:t>
      </w:r>
      <w:proofErr w:type="gramEnd"/>
      <w:r w:rsidRPr="002B6D76">
        <w:rPr>
          <w:sz w:val="24"/>
          <w:szCs w:val="24"/>
        </w:rPr>
        <w:t xml:space="preserve"> </w:t>
      </w:r>
      <w:proofErr w:type="gramStart"/>
      <w:r w:rsidRPr="002B6D76">
        <w:rPr>
          <w:sz w:val="24"/>
          <w:szCs w:val="24"/>
        </w:rPr>
        <w:t>У случају да споразум није могућ, спор ће решавати надлежни суд у Београду.</w:t>
      </w:r>
      <w:proofErr w:type="gramEnd"/>
    </w:p>
    <w:p w:rsidR="00537C4E" w:rsidRPr="00537C4E" w:rsidRDefault="00537C4E" w:rsidP="002B6874">
      <w:r w:rsidRPr="00537C4E">
        <w:t xml:space="preserve">        </w:t>
      </w:r>
    </w:p>
    <w:p w:rsidR="00537C4E" w:rsidRDefault="00537C4E" w:rsidP="002B6874">
      <w:pPr>
        <w:rPr>
          <w:b/>
        </w:rPr>
      </w:pPr>
      <w:r w:rsidRPr="00537C4E">
        <w:t xml:space="preserve">                                            </w:t>
      </w:r>
      <w:r>
        <w:t xml:space="preserve">                         </w:t>
      </w:r>
      <w:proofErr w:type="gramStart"/>
      <w:r w:rsidRPr="00537C4E">
        <w:rPr>
          <w:b/>
        </w:rPr>
        <w:t xml:space="preserve">Члан </w:t>
      </w:r>
      <w:r w:rsidR="006214A2">
        <w:rPr>
          <w:b/>
        </w:rPr>
        <w:t>17</w:t>
      </w:r>
      <w:r w:rsidRPr="00537C4E">
        <w:rPr>
          <w:b/>
        </w:rPr>
        <w:t>.</w:t>
      </w:r>
      <w:proofErr w:type="gramEnd"/>
    </w:p>
    <w:p w:rsidR="002B6D76" w:rsidRPr="002B6D76" w:rsidRDefault="002B6D76" w:rsidP="002B6874">
      <w:pPr>
        <w:rPr>
          <w:b/>
        </w:rPr>
      </w:pPr>
    </w:p>
    <w:p w:rsidR="00537C4E" w:rsidRPr="006214A2" w:rsidRDefault="00537C4E" w:rsidP="002B6D76">
      <w:pPr>
        <w:ind w:left="0"/>
      </w:pPr>
      <w:proofErr w:type="gramStart"/>
      <w:r w:rsidRPr="00537C4E">
        <w:t>Овај оквирни споразум је закључен у 6 (шест) истоветних примерака од којих по 3 (три) припада свакој страни у оквирном споразуму.</w:t>
      </w:r>
      <w:proofErr w:type="gramEnd"/>
      <w:r w:rsidR="006214A2">
        <w:t xml:space="preserve"> </w:t>
      </w:r>
    </w:p>
    <w:p w:rsidR="00537C4E" w:rsidRDefault="00537C4E" w:rsidP="002B6874"/>
    <w:p w:rsidR="002B6D76" w:rsidRDefault="002B6D76" w:rsidP="002B6874"/>
    <w:p w:rsidR="002B6D76" w:rsidRDefault="002B6D76" w:rsidP="002B6874"/>
    <w:p w:rsidR="002B6D76" w:rsidRDefault="002B6D76" w:rsidP="002B6D76">
      <w:pPr>
        <w:tabs>
          <w:tab w:val="clear" w:pos="3828"/>
          <w:tab w:val="left" w:pos="6630"/>
        </w:tabs>
      </w:pPr>
      <w:r>
        <w:t xml:space="preserve">       НАРУЧИЛАЦ  </w:t>
      </w:r>
      <w:r>
        <w:tab/>
        <w:t>ОРГАНИЗАТОР</w:t>
      </w:r>
    </w:p>
    <w:p w:rsidR="002B6D76" w:rsidRDefault="002B6D76" w:rsidP="002B6D76">
      <w:pPr>
        <w:tabs>
          <w:tab w:val="clear" w:pos="3828"/>
          <w:tab w:val="left" w:pos="6630"/>
        </w:tabs>
      </w:pPr>
    </w:p>
    <w:p w:rsidR="002B6D76" w:rsidRPr="002B6D76" w:rsidRDefault="002B6D76" w:rsidP="002B6D76">
      <w:pPr>
        <w:tabs>
          <w:tab w:val="clear" w:pos="3828"/>
          <w:tab w:val="left" w:pos="6630"/>
        </w:tabs>
      </w:pPr>
      <w:r>
        <w:t xml:space="preserve">       __________________                                                                         __________________</w:t>
      </w:r>
    </w:p>
    <w:p w:rsidR="00537C4E" w:rsidRPr="00537C4E" w:rsidRDefault="00537C4E" w:rsidP="002B6874"/>
    <w:p w:rsidR="00537C4E" w:rsidRPr="00D14A66" w:rsidRDefault="00537C4E" w:rsidP="002B6874"/>
    <w:p w:rsidR="00537C4E" w:rsidRPr="00D14A66" w:rsidRDefault="00537C4E" w:rsidP="002B6874"/>
    <w:p w:rsidR="00D14A66" w:rsidRPr="00D14A66" w:rsidRDefault="00D14A66" w:rsidP="002B6874">
      <w:r w:rsidRPr="00D14A66">
        <w:t>.</w:t>
      </w:r>
    </w:p>
    <w:p w:rsidR="00D14A66" w:rsidRPr="00D14A66" w:rsidRDefault="00D14A66" w:rsidP="002B6874"/>
    <w:p w:rsidR="00D14A66" w:rsidRPr="00D14A66" w:rsidRDefault="00D14A66" w:rsidP="002B6874"/>
    <w:p w:rsidR="00D14A66" w:rsidRPr="00D14A66" w:rsidRDefault="00D14A66" w:rsidP="002B6874"/>
    <w:p w:rsidR="003061DB" w:rsidRPr="00D14A66" w:rsidRDefault="003061DB" w:rsidP="002B6874"/>
    <w:p w:rsidR="003061DB" w:rsidRPr="00D14A66" w:rsidRDefault="003061DB" w:rsidP="002B6874"/>
    <w:p w:rsidR="003061DB" w:rsidRPr="00D14A66" w:rsidRDefault="003061DB" w:rsidP="002B6874"/>
    <w:p w:rsidR="003061DB" w:rsidRPr="00D14A66" w:rsidRDefault="003061DB" w:rsidP="002B6874"/>
    <w:p w:rsidR="003061DB" w:rsidRDefault="003061DB" w:rsidP="002B6874"/>
    <w:p w:rsidR="003061DB" w:rsidRDefault="003061DB" w:rsidP="002B6874"/>
    <w:p w:rsidR="003061DB" w:rsidRDefault="003061DB"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Default="00BA374A" w:rsidP="002B6874"/>
    <w:p w:rsidR="00BA374A" w:rsidRPr="00D23051" w:rsidRDefault="00BA374A" w:rsidP="002B6874"/>
    <w:p w:rsidR="003061DB" w:rsidRDefault="003061DB" w:rsidP="002B6874"/>
    <w:p w:rsidR="000630F7" w:rsidRDefault="000630F7" w:rsidP="00F33B74">
      <w:pPr>
        <w:shd w:val="clear" w:color="auto" w:fill="C6D9F1"/>
        <w:jc w:val="center"/>
        <w:rPr>
          <w:rFonts w:ascii="Arial" w:hAnsi="Arial" w:cs="Arial"/>
          <w:b/>
          <w:bCs/>
          <w:i/>
          <w:iCs/>
          <w:sz w:val="28"/>
          <w:szCs w:val="28"/>
        </w:rPr>
      </w:pPr>
    </w:p>
    <w:p w:rsidR="000630F7" w:rsidRDefault="000630F7" w:rsidP="00F33B74">
      <w:pPr>
        <w:shd w:val="clear" w:color="auto" w:fill="C6D9F1"/>
        <w:jc w:val="center"/>
        <w:rPr>
          <w:rFonts w:ascii="Arial" w:hAnsi="Arial" w:cs="Arial"/>
          <w:b/>
          <w:bCs/>
          <w:i/>
          <w:iCs/>
          <w:sz w:val="28"/>
          <w:szCs w:val="28"/>
        </w:rPr>
      </w:pPr>
    </w:p>
    <w:p w:rsidR="000630F7" w:rsidRDefault="000630F7" w:rsidP="00F33B74">
      <w:pPr>
        <w:shd w:val="clear" w:color="auto" w:fill="C6D9F1"/>
        <w:jc w:val="center"/>
        <w:rPr>
          <w:rFonts w:ascii="Arial" w:hAnsi="Arial" w:cs="Arial"/>
          <w:b/>
          <w:bCs/>
          <w:i/>
          <w:iCs/>
          <w:sz w:val="28"/>
          <w:szCs w:val="28"/>
        </w:rPr>
      </w:pPr>
    </w:p>
    <w:p w:rsidR="00F33B74" w:rsidRPr="00637A7B" w:rsidRDefault="00F27CC8" w:rsidP="00F33B74">
      <w:pPr>
        <w:shd w:val="clear" w:color="auto" w:fill="C6D9F1"/>
        <w:jc w:val="center"/>
        <w:rPr>
          <w:rFonts w:ascii="Arial" w:hAnsi="Arial" w:cs="Arial"/>
          <w:b/>
          <w:bCs/>
          <w:i/>
          <w:iCs/>
          <w:sz w:val="28"/>
          <w:szCs w:val="28"/>
        </w:rPr>
      </w:pPr>
      <w:proofErr w:type="gramStart"/>
      <w:r>
        <w:rPr>
          <w:rFonts w:ascii="Arial" w:hAnsi="Arial" w:cs="Arial"/>
          <w:b/>
          <w:bCs/>
          <w:i/>
          <w:iCs/>
          <w:sz w:val="28"/>
          <w:szCs w:val="28"/>
        </w:rPr>
        <w:t xml:space="preserve">VIII  </w:t>
      </w:r>
      <w:r w:rsidR="00F33B74">
        <w:rPr>
          <w:rFonts w:ascii="Arial" w:hAnsi="Arial" w:cs="Arial"/>
          <w:b/>
          <w:bCs/>
          <w:i/>
          <w:iCs/>
          <w:sz w:val="28"/>
          <w:szCs w:val="28"/>
        </w:rPr>
        <w:t>МОДЕЛ</w:t>
      </w:r>
      <w:proofErr w:type="gramEnd"/>
      <w:r w:rsidR="00F33B74">
        <w:rPr>
          <w:rFonts w:ascii="Arial" w:hAnsi="Arial" w:cs="Arial"/>
          <w:b/>
          <w:bCs/>
          <w:i/>
          <w:iCs/>
          <w:sz w:val="28"/>
          <w:szCs w:val="28"/>
        </w:rPr>
        <w:t xml:space="preserve"> ПОЈЕДИНАЧНОГ УГОВОРА</w:t>
      </w:r>
    </w:p>
    <w:p w:rsidR="003061DB" w:rsidRDefault="003061DB" w:rsidP="002B6874"/>
    <w:p w:rsidR="003061DB" w:rsidRPr="00D14A66" w:rsidRDefault="003061DB" w:rsidP="00F33B74">
      <w:pPr>
        <w:ind w:left="142"/>
      </w:pPr>
      <w:r w:rsidRPr="00D14A66">
        <w:t xml:space="preserve">Уговорне стране: </w:t>
      </w:r>
    </w:p>
    <w:p w:rsidR="003061DB" w:rsidRPr="00D14A66" w:rsidRDefault="003061DB" w:rsidP="00F33B74">
      <w:pPr>
        <w:ind w:left="142"/>
      </w:pPr>
      <w:r w:rsidRPr="00D14A66">
        <w:t>О</w:t>
      </w:r>
      <w:r w:rsidR="00DB3048" w:rsidRPr="00D14A66">
        <w:t>Ш „Петар Петровић Његош“, Ресавск</w:t>
      </w:r>
      <w:r w:rsidRPr="00D14A66">
        <w:t>а 61, 11000 Београд, ПИБ 1018</w:t>
      </w:r>
      <w:r w:rsidR="00D23F9E">
        <w:t>85302, матични број 07001851 коју</w:t>
      </w:r>
      <w:r w:rsidRPr="00D14A66">
        <w:t xml:space="preserve"> заступа директор Барачков </w:t>
      </w:r>
      <w:proofErr w:type="gramStart"/>
      <w:r w:rsidRPr="00D14A66">
        <w:t>Весна  (</w:t>
      </w:r>
      <w:proofErr w:type="gramEnd"/>
      <w:r w:rsidRPr="00D14A66">
        <w:t>у даљем тексту: Корисник услуга)</w:t>
      </w:r>
    </w:p>
    <w:p w:rsidR="003061DB" w:rsidRPr="00D14A66" w:rsidRDefault="003061DB" w:rsidP="00F33B74">
      <w:pPr>
        <w:ind w:left="142"/>
      </w:pPr>
      <w:r w:rsidRPr="00D14A66">
        <w:rPr>
          <w:i/>
        </w:rPr>
        <w:t xml:space="preserve"> </w:t>
      </w:r>
      <w:proofErr w:type="gramStart"/>
      <w:r w:rsidR="00DB3048" w:rsidRPr="00D14A66">
        <w:t>и</w:t>
      </w:r>
      <w:proofErr w:type="gramEnd"/>
    </w:p>
    <w:p w:rsidR="003061DB" w:rsidRPr="00D14A66" w:rsidRDefault="003061DB" w:rsidP="00F33B74">
      <w:pPr>
        <w:ind w:left="142"/>
      </w:pPr>
      <w:r w:rsidRPr="00D14A66">
        <w:t>..................................................................................................</w:t>
      </w:r>
    </w:p>
    <w:p w:rsidR="003061DB" w:rsidRPr="00D14A66" w:rsidRDefault="003061DB" w:rsidP="00F33B74">
      <w:pPr>
        <w:ind w:left="142"/>
      </w:pPr>
      <w:proofErr w:type="gramStart"/>
      <w:r w:rsidRPr="00D14A66">
        <w:t>са</w:t>
      </w:r>
      <w:proofErr w:type="gramEnd"/>
      <w:r w:rsidRPr="00D14A66">
        <w:t xml:space="preserve"> седиштем у ............................................, улица .........................................., ПИБ:.......................... Матични број: ........................................</w:t>
      </w:r>
    </w:p>
    <w:p w:rsidR="003061DB" w:rsidRPr="00D14A66" w:rsidRDefault="003061DB" w:rsidP="00F33B74">
      <w:pPr>
        <w:ind w:left="142"/>
      </w:pPr>
      <w:r w:rsidRPr="00D14A66">
        <w:t>Телефон</w:t>
      </w:r>
      <w:proofErr w:type="gramStart"/>
      <w:r w:rsidRPr="00D14A66">
        <w:t>:............................</w:t>
      </w:r>
      <w:proofErr w:type="gramEnd"/>
      <w:r w:rsidRPr="00D14A66">
        <w:t>Телефакс:</w:t>
      </w:r>
    </w:p>
    <w:p w:rsidR="003061DB" w:rsidRPr="00D14A66" w:rsidRDefault="003061DB" w:rsidP="00F33B74">
      <w:pPr>
        <w:ind w:left="142"/>
        <w:rPr>
          <w:bCs/>
        </w:rPr>
      </w:pPr>
      <w:proofErr w:type="gramStart"/>
      <w:r w:rsidRPr="00D14A66">
        <w:t>кога</w:t>
      </w:r>
      <w:proofErr w:type="gramEnd"/>
      <w:r w:rsidRPr="00D14A66">
        <w:t xml:space="preserve"> заступа..................................................................(У даљем тексту Организатор)</w:t>
      </w:r>
      <w:r w:rsidR="00DB3048" w:rsidRPr="00D14A66">
        <w:t xml:space="preserve"> </w:t>
      </w:r>
      <w:r w:rsidRPr="00D14A66">
        <w:rPr>
          <w:bCs/>
        </w:rPr>
        <w:t>с друге стране како следи:</w:t>
      </w:r>
    </w:p>
    <w:p w:rsidR="00DB3048" w:rsidRPr="00D14A66" w:rsidRDefault="00DB3048" w:rsidP="00F33B74">
      <w:pPr>
        <w:ind w:left="142"/>
      </w:pPr>
    </w:p>
    <w:p w:rsidR="003061DB" w:rsidRPr="00F33B74" w:rsidRDefault="003061DB" w:rsidP="00F33B74">
      <w:pPr>
        <w:ind w:left="142"/>
        <w:jc w:val="center"/>
        <w:rPr>
          <w:b/>
        </w:rPr>
      </w:pPr>
      <w:proofErr w:type="gramStart"/>
      <w:r w:rsidRPr="00F33B74">
        <w:rPr>
          <w:b/>
        </w:rPr>
        <w:t>Члан 1.</w:t>
      </w:r>
      <w:proofErr w:type="gramEnd"/>
    </w:p>
    <w:p w:rsidR="003061DB" w:rsidRPr="00D14A66" w:rsidRDefault="003061DB" w:rsidP="00F33B74">
      <w:pPr>
        <w:ind w:left="142"/>
      </w:pPr>
    </w:p>
    <w:p w:rsidR="003061DB" w:rsidRPr="00D14A66" w:rsidRDefault="003061DB" w:rsidP="00F33B74">
      <w:pPr>
        <w:ind w:left="142"/>
        <w:jc w:val="both"/>
      </w:pPr>
      <w:r w:rsidRPr="00D14A66">
        <w:t>Овим Уговором</w:t>
      </w:r>
      <w:r w:rsidR="00DB3048" w:rsidRPr="00D14A66">
        <w:t xml:space="preserve"> уговорне стране у складу са ус</w:t>
      </w:r>
      <w:r w:rsidRPr="00D14A66">
        <w:t xml:space="preserve">војеном понудом </w:t>
      </w:r>
      <w:r w:rsidR="00DB3048" w:rsidRPr="00D14A66">
        <w:t>Организатора</w:t>
      </w:r>
      <w:r w:rsidRPr="00D14A66">
        <w:t xml:space="preserve"> број _______ од _________ године регулишу међусобна права и обавезе везане за организовање наставе у природи </w:t>
      </w:r>
      <w:r w:rsidR="00DB3048" w:rsidRPr="00D14A66">
        <w:t>ученика</w:t>
      </w:r>
      <w:r w:rsidR="00080984">
        <w:t xml:space="preserve"> у </w:t>
      </w:r>
      <w:proofErr w:type="gramStart"/>
      <w:r w:rsidR="00080984">
        <w:t xml:space="preserve">Косјерићу </w:t>
      </w:r>
      <w:r w:rsidR="00DB3048" w:rsidRPr="00D14A66">
        <w:t xml:space="preserve"> </w:t>
      </w:r>
      <w:r w:rsidRPr="00D14A66">
        <w:t>у</w:t>
      </w:r>
      <w:proofErr w:type="gramEnd"/>
      <w:r w:rsidRPr="00D14A66">
        <w:t xml:space="preserve"> периоду од  __________ до ___________ године у трајању од седам пуних пансиона за ______________ деце + _________ наставника. Одељења: ___________________.</w:t>
      </w:r>
    </w:p>
    <w:p w:rsidR="003061DB" w:rsidRPr="00D14A66" w:rsidRDefault="003061DB" w:rsidP="00F33B74">
      <w:pPr>
        <w:ind w:left="142"/>
      </w:pPr>
    </w:p>
    <w:p w:rsidR="003061DB" w:rsidRDefault="003061DB" w:rsidP="00F33B74">
      <w:pPr>
        <w:ind w:left="142"/>
        <w:jc w:val="center"/>
        <w:rPr>
          <w:b/>
        </w:rPr>
      </w:pPr>
      <w:proofErr w:type="gramStart"/>
      <w:r w:rsidRPr="00F33B74">
        <w:rPr>
          <w:b/>
        </w:rPr>
        <w:t>Члан 2.</w:t>
      </w:r>
      <w:proofErr w:type="gramEnd"/>
    </w:p>
    <w:p w:rsidR="00F33B74" w:rsidRPr="00F33B74" w:rsidRDefault="00F33B74" w:rsidP="00F33B74">
      <w:pPr>
        <w:ind w:left="142"/>
        <w:jc w:val="center"/>
        <w:rPr>
          <w:b/>
        </w:rPr>
      </w:pPr>
    </w:p>
    <w:p w:rsidR="003061DB" w:rsidRPr="00D14A66" w:rsidRDefault="003061DB" w:rsidP="00F33B74">
      <w:pPr>
        <w:ind w:left="142"/>
      </w:pPr>
      <w:r w:rsidRPr="00D14A66">
        <w:t xml:space="preserve">Цена аранжмана са превозом по </w:t>
      </w:r>
      <w:proofErr w:type="gramStart"/>
      <w:r w:rsidR="00F33B74">
        <w:t xml:space="preserve">ученику </w:t>
      </w:r>
      <w:r w:rsidRPr="00D14A66">
        <w:t xml:space="preserve"> износи</w:t>
      </w:r>
      <w:proofErr w:type="gramEnd"/>
      <w:r w:rsidRPr="00D14A66">
        <w:t xml:space="preserve">  _____________.</w:t>
      </w:r>
    </w:p>
    <w:p w:rsidR="00764C47" w:rsidRPr="00764C47" w:rsidRDefault="00764C47" w:rsidP="00764C47">
      <w:pPr>
        <w:ind w:left="142"/>
        <w:jc w:val="both"/>
      </w:pPr>
      <w:r w:rsidRPr="00D14A66">
        <w:t xml:space="preserve">У цену су </w:t>
      </w:r>
      <w:proofErr w:type="gramStart"/>
      <w:r w:rsidRPr="00D14A66">
        <w:t>урачунати :</w:t>
      </w:r>
      <w:proofErr w:type="gramEnd"/>
      <w:r w:rsidR="00E75D10" w:rsidRPr="00E75D10">
        <w:t xml:space="preserve"> </w:t>
      </w:r>
      <w:r w:rsidR="00E75D10">
        <w:t xml:space="preserve">хотелски смештај са </w:t>
      </w:r>
      <w:r w:rsidR="00E75D10" w:rsidRPr="00E545DB">
        <w:t>седам пуних пансиона укључујући ужину</w:t>
      </w:r>
      <w:r w:rsidR="00E75D10">
        <w:t>,</w:t>
      </w:r>
      <w:r w:rsidRPr="00D14A66">
        <w:t xml:space="preserve"> превоз климатизованим аутобусима високе катег</w:t>
      </w:r>
      <w:r>
        <w:t>орије, трошкови пратиоца групе,</w:t>
      </w:r>
      <w:r w:rsidR="00E75D10" w:rsidRPr="00E75D10">
        <w:t xml:space="preserve"> </w:t>
      </w:r>
      <w:r w:rsidR="00E75D10" w:rsidRPr="00E545DB">
        <w:t>обезбеђена лекарска служба у току 24 час</w:t>
      </w:r>
      <w:r w:rsidR="00E75D10">
        <w:t xml:space="preserve">а, обезбеђен рекреатор-аниматор </w:t>
      </w:r>
      <w:r>
        <w:t>и осигурања.</w:t>
      </w:r>
    </w:p>
    <w:p w:rsidR="00764C47" w:rsidRPr="00D14A66" w:rsidRDefault="00764C47" w:rsidP="00764C47">
      <w:pPr>
        <w:ind w:left="142"/>
      </w:pPr>
      <w:proofErr w:type="gramStart"/>
      <w:r w:rsidRPr="00D14A66">
        <w:t>Деца основношколског узраста су ослобођена плаћања боравишне таксе (Закон о туризму члан 105 тачка 4) у случају да школа достави оверену потврду и оверене спискове ученика са јединственим матичним бројем.</w:t>
      </w:r>
      <w:proofErr w:type="gramEnd"/>
    </w:p>
    <w:p w:rsidR="00764C47" w:rsidRPr="00D14A66" w:rsidRDefault="00764C47" w:rsidP="00764C47">
      <w:pPr>
        <w:ind w:left="142"/>
      </w:pPr>
      <w:proofErr w:type="gramStart"/>
      <w:r w:rsidRPr="00D14A66">
        <w:t>Укупан износ по овом Уговору обрачунаће се по стварном броју корисника, односно искоришћених услуга из претходног става овог члана.</w:t>
      </w:r>
      <w:proofErr w:type="gramEnd"/>
    </w:p>
    <w:p w:rsidR="00764C47" w:rsidRDefault="00764C47" w:rsidP="00F33B74">
      <w:pPr>
        <w:ind w:left="142"/>
      </w:pPr>
    </w:p>
    <w:p w:rsidR="0003004A" w:rsidRDefault="0003004A" w:rsidP="0003004A">
      <w:pPr>
        <w:ind w:left="142"/>
        <w:jc w:val="center"/>
        <w:rPr>
          <w:b/>
        </w:rPr>
      </w:pPr>
      <w:proofErr w:type="gramStart"/>
      <w:r w:rsidRPr="00F33B74">
        <w:rPr>
          <w:b/>
        </w:rPr>
        <w:t xml:space="preserve">Члан </w:t>
      </w:r>
      <w:r>
        <w:rPr>
          <w:b/>
        </w:rPr>
        <w:t>3</w:t>
      </w:r>
      <w:r w:rsidRPr="00F33B74">
        <w:rPr>
          <w:b/>
        </w:rPr>
        <w:t>.</w:t>
      </w:r>
      <w:proofErr w:type="gramEnd"/>
    </w:p>
    <w:p w:rsidR="00764C47" w:rsidRDefault="00764C47" w:rsidP="00F33B74">
      <w:pPr>
        <w:ind w:left="142"/>
      </w:pPr>
    </w:p>
    <w:p w:rsidR="00764C47" w:rsidRDefault="00764C47" w:rsidP="00F33B74">
      <w:pPr>
        <w:ind w:left="142"/>
      </w:pPr>
    </w:p>
    <w:p w:rsidR="0003004A" w:rsidRPr="00D14A66" w:rsidRDefault="0003004A" w:rsidP="0003004A">
      <w:pPr>
        <w:ind w:left="142"/>
      </w:pPr>
      <w:r w:rsidRPr="00D14A66">
        <w:t>Пун пансион подразумева три обр</w:t>
      </w:r>
      <w:r>
        <w:t xml:space="preserve">ока (доручак, ручак, вечера) </w:t>
      </w:r>
      <w:proofErr w:type="gramStart"/>
      <w:r>
        <w:t xml:space="preserve">+ </w:t>
      </w:r>
      <w:r w:rsidRPr="00D14A66">
        <w:t xml:space="preserve"> ужина</w:t>
      </w:r>
      <w:proofErr w:type="gramEnd"/>
      <w:r w:rsidRPr="00D14A66">
        <w:t>.</w:t>
      </w:r>
    </w:p>
    <w:p w:rsidR="003061DB" w:rsidRDefault="003061DB" w:rsidP="0003004A">
      <w:pPr>
        <w:ind w:left="142"/>
      </w:pPr>
      <w:proofErr w:type="gramStart"/>
      <w:r w:rsidRPr="00D14A66">
        <w:t>Почетна услуга на дан доласка смене у летовалиште је ручак, а завршна услуга на дан повратка смене је ручак + ланч пакет.</w:t>
      </w:r>
      <w:proofErr w:type="gramEnd"/>
    </w:p>
    <w:p w:rsidR="0003004A" w:rsidRDefault="0003004A" w:rsidP="00F04F8F">
      <w:pPr>
        <w:ind w:left="142"/>
        <w:jc w:val="both"/>
      </w:pPr>
    </w:p>
    <w:p w:rsidR="0003004A" w:rsidRDefault="0003004A" w:rsidP="0003004A">
      <w:pPr>
        <w:ind w:left="142"/>
        <w:jc w:val="center"/>
        <w:rPr>
          <w:b/>
        </w:rPr>
      </w:pPr>
      <w:proofErr w:type="gramStart"/>
      <w:r w:rsidRPr="00F33B74">
        <w:rPr>
          <w:b/>
        </w:rPr>
        <w:t xml:space="preserve">Члан </w:t>
      </w:r>
      <w:r>
        <w:rPr>
          <w:b/>
        </w:rPr>
        <w:t>4</w:t>
      </w:r>
      <w:r w:rsidRPr="00F33B74">
        <w:rPr>
          <w:b/>
        </w:rPr>
        <w:t>.</w:t>
      </w:r>
      <w:proofErr w:type="gramEnd"/>
    </w:p>
    <w:p w:rsidR="0003004A" w:rsidRDefault="0003004A" w:rsidP="00F04F8F">
      <w:pPr>
        <w:ind w:left="142"/>
        <w:jc w:val="both"/>
      </w:pPr>
    </w:p>
    <w:p w:rsidR="00F04F8F" w:rsidRPr="00D14A66" w:rsidRDefault="00F04F8F" w:rsidP="00F04F8F">
      <w:pPr>
        <w:ind w:left="142"/>
        <w:jc w:val="both"/>
      </w:pPr>
      <w:proofErr w:type="gramStart"/>
      <w:r w:rsidRPr="00D14A66">
        <w:t>Укупан износ по овом Уговору обрачунаће се по стварном броју корисника, односно искоришћених услуга.</w:t>
      </w:r>
      <w:proofErr w:type="gramEnd"/>
    </w:p>
    <w:p w:rsidR="00F04F8F" w:rsidRPr="00F04F8F" w:rsidRDefault="00F04F8F" w:rsidP="00F04F8F">
      <w:pPr>
        <w:ind w:left="142" w:hanging="142"/>
        <w:jc w:val="center"/>
        <w:rPr>
          <w:b/>
        </w:rPr>
      </w:pPr>
      <w:proofErr w:type="gramStart"/>
      <w:r w:rsidRPr="00F04F8F">
        <w:rPr>
          <w:b/>
        </w:rPr>
        <w:t>Члан  5</w:t>
      </w:r>
      <w:proofErr w:type="gramEnd"/>
      <w:r w:rsidRPr="00F04F8F">
        <w:rPr>
          <w:b/>
        </w:rPr>
        <w:t>.</w:t>
      </w:r>
    </w:p>
    <w:p w:rsidR="00F04F8F" w:rsidRPr="00D14A66" w:rsidRDefault="00F04F8F" w:rsidP="00F04F8F">
      <w:pPr>
        <w:ind w:left="142"/>
        <w:jc w:val="both"/>
      </w:pPr>
      <w:r w:rsidRPr="00D14A66">
        <w:lastRenderedPageBreak/>
        <w:t xml:space="preserve">Поред укупне цене </w:t>
      </w:r>
      <w:proofErr w:type="gramStart"/>
      <w:r w:rsidRPr="00D14A66">
        <w:t>аранжмана  од</w:t>
      </w:r>
      <w:proofErr w:type="gramEnd"/>
      <w:r w:rsidRPr="00D14A66">
        <w:t xml:space="preserve"> ____________динара по плативом ученику,  Корисник услуга  уплаћује на рачун Организатора   надокнаду  за одељенске старешине за бригу о деци  у износу од ___________ динара по плативом ученику са припадајућим порезима и доприносима ,  а по одлуци Савета родитеља.</w:t>
      </w:r>
    </w:p>
    <w:p w:rsidR="00F04F8F" w:rsidRDefault="00F04F8F" w:rsidP="00F04F8F">
      <w:pPr>
        <w:ind w:left="0"/>
        <w:jc w:val="both"/>
      </w:pPr>
    </w:p>
    <w:p w:rsidR="00F04F8F" w:rsidRDefault="00F04F8F" w:rsidP="00F04F8F">
      <w:pPr>
        <w:ind w:left="0"/>
        <w:jc w:val="center"/>
        <w:rPr>
          <w:b/>
        </w:rPr>
      </w:pPr>
      <w:proofErr w:type="gramStart"/>
      <w:r w:rsidRPr="00F04F8F">
        <w:rPr>
          <w:b/>
        </w:rPr>
        <w:t>Члан 6.</w:t>
      </w:r>
      <w:proofErr w:type="gramEnd"/>
    </w:p>
    <w:p w:rsidR="0003004A" w:rsidRPr="0003004A" w:rsidRDefault="0003004A" w:rsidP="00F04F8F">
      <w:pPr>
        <w:ind w:left="0"/>
        <w:jc w:val="center"/>
        <w:rPr>
          <w:b/>
        </w:rPr>
      </w:pPr>
    </w:p>
    <w:p w:rsidR="00F04F8F" w:rsidRPr="00D14A66" w:rsidRDefault="00F04F8F" w:rsidP="00F04F8F">
      <w:pPr>
        <w:ind w:left="142"/>
        <w:jc w:val="both"/>
      </w:pPr>
      <w:r w:rsidRPr="00D14A66">
        <w:t xml:space="preserve">Органзатор ће накнаду за бригу о деци уплатити на  текуће рачуне одељенских старешина у износу од  70% пре поласка, 30% након повратка и утврђивања стварног броја плативих ученика који су користили услуге,а на основу  уговора који склапа са сваким </w:t>
      </w:r>
      <w:r>
        <w:t xml:space="preserve">одељеским </w:t>
      </w:r>
      <w:r w:rsidRPr="00D14A66">
        <w:t>старешином појединачно.</w:t>
      </w:r>
    </w:p>
    <w:p w:rsidR="00F04F8F" w:rsidRPr="00F04F8F" w:rsidRDefault="00F04F8F" w:rsidP="00F04F8F">
      <w:pPr>
        <w:ind w:left="142"/>
        <w:jc w:val="both"/>
      </w:pPr>
    </w:p>
    <w:p w:rsidR="003061DB" w:rsidRDefault="0003004A" w:rsidP="00F33B74">
      <w:pPr>
        <w:ind w:left="142"/>
        <w:jc w:val="center"/>
        <w:rPr>
          <w:b/>
        </w:rPr>
      </w:pPr>
      <w:proofErr w:type="gramStart"/>
      <w:r>
        <w:rPr>
          <w:b/>
        </w:rPr>
        <w:t>Члан 7</w:t>
      </w:r>
      <w:r w:rsidR="003061DB" w:rsidRPr="00F33B74">
        <w:rPr>
          <w:b/>
        </w:rPr>
        <w:t>.</w:t>
      </w:r>
      <w:proofErr w:type="gramEnd"/>
    </w:p>
    <w:p w:rsidR="00F33B74" w:rsidRPr="00F33B74" w:rsidRDefault="00F33B74" w:rsidP="00F33B74">
      <w:pPr>
        <w:ind w:left="142"/>
        <w:jc w:val="center"/>
        <w:rPr>
          <w:b/>
        </w:rPr>
      </w:pPr>
    </w:p>
    <w:p w:rsidR="003061DB" w:rsidRPr="00D14A66" w:rsidRDefault="003061DB" w:rsidP="00F33B74">
      <w:pPr>
        <w:ind w:left="142"/>
      </w:pPr>
      <w:r w:rsidRPr="00D14A66">
        <w:t>Ко</w:t>
      </w:r>
      <w:r w:rsidR="00080984">
        <w:t>рисник услуга се обавезује да у</w:t>
      </w:r>
      <w:r w:rsidRPr="00D14A66">
        <w:t>с</w:t>
      </w:r>
      <w:r w:rsidR="00080984">
        <w:t>л</w:t>
      </w:r>
      <w:r w:rsidRPr="00D14A66">
        <w:t xml:space="preserve">уге из члана 2 овог Уговора плати организатору на текући рачун </w:t>
      </w:r>
      <w:proofErr w:type="gramStart"/>
      <w:r w:rsidRPr="00D14A66">
        <w:t>број  _</w:t>
      </w:r>
      <w:proofErr w:type="gramEnd"/>
      <w:r w:rsidRPr="00D14A66">
        <w:t>_____________________ са позивом на број  _________________________ који се води код _________________________у ____________(бројем) једнаких месечних рата и то почев од: _________________ па до ___________ године .</w:t>
      </w:r>
    </w:p>
    <w:p w:rsidR="003061DB" w:rsidRPr="00D14A66" w:rsidRDefault="003061DB" w:rsidP="00F33B74">
      <w:pPr>
        <w:ind w:left="142"/>
      </w:pPr>
    </w:p>
    <w:p w:rsidR="003061DB" w:rsidRDefault="003061DB" w:rsidP="00F33B74">
      <w:pPr>
        <w:ind w:left="142"/>
        <w:jc w:val="center"/>
        <w:rPr>
          <w:b/>
        </w:rPr>
      </w:pPr>
      <w:proofErr w:type="gramStart"/>
      <w:r w:rsidRPr="00F33B74">
        <w:rPr>
          <w:b/>
        </w:rPr>
        <w:t xml:space="preserve">Члан </w:t>
      </w:r>
      <w:r w:rsidR="0003004A">
        <w:rPr>
          <w:b/>
        </w:rPr>
        <w:t>8</w:t>
      </w:r>
      <w:r w:rsidRPr="00F33B74">
        <w:rPr>
          <w:b/>
        </w:rPr>
        <w:t>.</w:t>
      </w:r>
      <w:proofErr w:type="gramEnd"/>
    </w:p>
    <w:p w:rsidR="00F04F8F" w:rsidRPr="00F04F8F" w:rsidRDefault="00F04F8F" w:rsidP="00F33B74">
      <w:pPr>
        <w:ind w:left="142"/>
        <w:jc w:val="center"/>
        <w:rPr>
          <w:b/>
        </w:rPr>
      </w:pPr>
    </w:p>
    <w:p w:rsidR="00F04F8F" w:rsidRPr="00327FB0" w:rsidRDefault="003061DB" w:rsidP="0003004A">
      <w:pPr>
        <w:ind w:left="142"/>
        <w:jc w:val="both"/>
      </w:pPr>
      <w:r w:rsidRPr="00D14A66">
        <w:t xml:space="preserve">Организатор одобрава  </w:t>
      </w:r>
      <w:r w:rsidR="0003004A">
        <w:t xml:space="preserve"> </w:t>
      </w:r>
      <w:r w:rsidR="00CC34C8">
        <w:rPr>
          <w:u w:val="single"/>
        </w:rPr>
        <w:t xml:space="preserve">  </w:t>
      </w:r>
      <w:r w:rsidR="0003004A">
        <w:rPr>
          <w:u w:val="single"/>
        </w:rPr>
        <w:t xml:space="preserve">   </w:t>
      </w:r>
      <w:r w:rsidRPr="00D14A66">
        <w:t xml:space="preserve"> гратис за </w:t>
      </w:r>
      <w:proofErr w:type="gramStart"/>
      <w:r w:rsidR="0003004A">
        <w:t xml:space="preserve">наставника </w:t>
      </w:r>
      <w:r w:rsidRPr="00D14A66">
        <w:t xml:space="preserve"> пратиоца</w:t>
      </w:r>
      <w:proofErr w:type="gramEnd"/>
      <w:r w:rsidRPr="00D14A66">
        <w:t xml:space="preserve"> деце а додатно одобрава _______________ гратис/а на миним</w:t>
      </w:r>
      <w:r w:rsidR="00327FB0">
        <w:t>ум __________ плативих ученика, _____ гратис за близанце.</w:t>
      </w:r>
    </w:p>
    <w:p w:rsidR="003061DB" w:rsidRPr="00F04F8F" w:rsidRDefault="003061DB" w:rsidP="00F04F8F">
      <w:pPr>
        <w:ind w:left="0"/>
      </w:pPr>
    </w:p>
    <w:p w:rsidR="003061DB" w:rsidRPr="00F04F8F" w:rsidRDefault="003061DB" w:rsidP="00F04F8F">
      <w:pPr>
        <w:ind w:left="142"/>
        <w:jc w:val="center"/>
        <w:rPr>
          <w:b/>
        </w:rPr>
      </w:pPr>
      <w:proofErr w:type="gramStart"/>
      <w:r w:rsidRPr="00F04F8F">
        <w:rPr>
          <w:b/>
        </w:rPr>
        <w:t xml:space="preserve">Члан </w:t>
      </w:r>
      <w:r w:rsidR="00F04F8F">
        <w:rPr>
          <w:b/>
        </w:rPr>
        <w:t>10</w:t>
      </w:r>
      <w:r w:rsidRPr="00F04F8F">
        <w:rPr>
          <w:b/>
        </w:rPr>
        <w:t>.</w:t>
      </w:r>
      <w:proofErr w:type="gramEnd"/>
    </w:p>
    <w:p w:rsidR="003061DB" w:rsidRPr="00D14A66" w:rsidRDefault="003061DB" w:rsidP="00F33B74">
      <w:pPr>
        <w:ind w:left="142"/>
      </w:pPr>
    </w:p>
    <w:p w:rsidR="003061DB" w:rsidRPr="00D14A66" w:rsidRDefault="003061DB" w:rsidP="00F33B74">
      <w:pPr>
        <w:ind w:left="142"/>
      </w:pPr>
      <w:r w:rsidRPr="00D14A66">
        <w:t xml:space="preserve">Саставни део уговора је понуда </w:t>
      </w:r>
      <w:proofErr w:type="gramStart"/>
      <w:r w:rsidRPr="00D14A66">
        <w:t>број  _</w:t>
      </w:r>
      <w:proofErr w:type="gramEnd"/>
      <w:r w:rsidRPr="00D14A66">
        <w:t>___________Организатора.</w:t>
      </w:r>
    </w:p>
    <w:p w:rsidR="003061DB" w:rsidRPr="00D14A66" w:rsidRDefault="003061DB" w:rsidP="00F33B74">
      <w:pPr>
        <w:ind w:left="142"/>
      </w:pPr>
    </w:p>
    <w:p w:rsidR="003061DB" w:rsidRPr="00F04F8F" w:rsidRDefault="003061DB" w:rsidP="00F04F8F">
      <w:pPr>
        <w:ind w:left="142"/>
        <w:jc w:val="center"/>
        <w:rPr>
          <w:b/>
        </w:rPr>
      </w:pPr>
      <w:proofErr w:type="gramStart"/>
      <w:r w:rsidRPr="00F04F8F">
        <w:rPr>
          <w:b/>
        </w:rPr>
        <w:t xml:space="preserve">Члан </w:t>
      </w:r>
      <w:r w:rsidR="00F04F8F">
        <w:rPr>
          <w:b/>
        </w:rPr>
        <w:t>11</w:t>
      </w:r>
      <w:r w:rsidRPr="00F04F8F">
        <w:rPr>
          <w:b/>
        </w:rPr>
        <w:t>.</w:t>
      </w:r>
      <w:proofErr w:type="gramEnd"/>
    </w:p>
    <w:p w:rsidR="003061DB" w:rsidRPr="00273574" w:rsidRDefault="003061DB" w:rsidP="00F04F8F">
      <w:pPr>
        <w:ind w:left="142"/>
        <w:jc w:val="both"/>
      </w:pPr>
      <w:proofErr w:type="gramStart"/>
      <w:r w:rsidRPr="00D14A66">
        <w:t>Уговорне стране договорно утврђују време и место поласка и повратка</w:t>
      </w:r>
      <w:r w:rsidR="00273574">
        <w:t>.</w:t>
      </w:r>
      <w:proofErr w:type="gramEnd"/>
    </w:p>
    <w:p w:rsidR="0003004A" w:rsidRDefault="003061DB" w:rsidP="00F04F8F">
      <w:pPr>
        <w:ind w:left="142"/>
        <w:jc w:val="both"/>
      </w:pPr>
      <w:proofErr w:type="gramStart"/>
      <w:r w:rsidRPr="00D14A66">
        <w:t xml:space="preserve">Корисник је обавезан да пре поласка </w:t>
      </w:r>
      <w:r w:rsidR="00F04F8F">
        <w:t>ученика</w:t>
      </w:r>
      <w:r w:rsidRPr="00D14A66">
        <w:t xml:space="preserve"> обезбеди здравствени преглед деце и испуни здравствене листе које предају здравственој служби </w:t>
      </w:r>
      <w:r w:rsidR="0003004A">
        <w:t xml:space="preserve">у објекту </w:t>
      </w:r>
      <w:r w:rsidRPr="00D14A66">
        <w:t>одмах по доласку.</w:t>
      </w:r>
      <w:proofErr w:type="gramEnd"/>
      <w:r w:rsidRPr="00D14A66">
        <w:t xml:space="preserve"> </w:t>
      </w:r>
    </w:p>
    <w:p w:rsidR="003061DB" w:rsidRPr="00D14A66" w:rsidRDefault="003061DB" w:rsidP="00F04F8F">
      <w:pPr>
        <w:ind w:left="142"/>
        <w:jc w:val="both"/>
      </w:pPr>
      <w:proofErr w:type="gramStart"/>
      <w:r w:rsidRPr="00D14A66">
        <w:t xml:space="preserve">Корисник је дужан да достави организатору спискове </w:t>
      </w:r>
      <w:r w:rsidR="00F04F8F">
        <w:t xml:space="preserve">ученика </w:t>
      </w:r>
      <w:r w:rsidRPr="00D14A66">
        <w:t xml:space="preserve">у 4 (четири) примерка и пријаве са подацима за пратиоце деце који се упућују са </w:t>
      </w:r>
      <w:r w:rsidR="00F04F8F">
        <w:t>ученицима</w:t>
      </w:r>
      <w:r w:rsidRPr="00D14A66">
        <w:t xml:space="preserve"> као и потврду школе најкасније 15 дана пре поласка.</w:t>
      </w:r>
      <w:proofErr w:type="gramEnd"/>
      <w:r w:rsidRPr="00D14A66">
        <w:t xml:space="preserve"> </w:t>
      </w:r>
    </w:p>
    <w:p w:rsidR="003061DB" w:rsidRPr="00D14A66" w:rsidRDefault="003061DB" w:rsidP="00F04F8F">
      <w:pPr>
        <w:ind w:left="142"/>
        <w:jc w:val="both"/>
      </w:pPr>
      <w:proofErr w:type="gramStart"/>
      <w:r w:rsidRPr="00D14A66">
        <w:t>Пратилац деце је обавезан да се придржава свих добијених упутстава и кућног реда у летовалишту, ако и</w:t>
      </w:r>
      <w:r w:rsidR="00F04F8F">
        <w:t xml:space="preserve"> </w:t>
      </w:r>
      <w:r w:rsidRPr="00D14A66">
        <w:t xml:space="preserve">да својим потписом на списку </w:t>
      </w:r>
      <w:r w:rsidR="00F04F8F">
        <w:t>уче</w:t>
      </w:r>
      <w:r w:rsidR="003319DE">
        <w:t>н</w:t>
      </w:r>
      <w:r w:rsidR="00F04F8F">
        <w:t>ика</w:t>
      </w:r>
      <w:r w:rsidRPr="00D14A66">
        <w:t xml:space="preserve"> потврди боравак, бројно стање и идентитет деце за коју одговара.</w:t>
      </w:r>
      <w:proofErr w:type="gramEnd"/>
      <w:r w:rsidRPr="00D14A66">
        <w:t xml:space="preserve"> </w:t>
      </w:r>
      <w:proofErr w:type="gramStart"/>
      <w:r w:rsidRPr="00D14A66">
        <w:t xml:space="preserve">Стварни број </w:t>
      </w:r>
      <w:r w:rsidR="00F04F8F">
        <w:t>ученика</w:t>
      </w:r>
      <w:r w:rsidRPr="00D14A66">
        <w:t xml:space="preserve"> се утврђује на основу горе поменутих спискова а у случају спора око броја искоришћених услуга Корисник признаје стање евидентирано у документацији летовалишта.</w:t>
      </w:r>
      <w:proofErr w:type="gramEnd"/>
    </w:p>
    <w:p w:rsidR="003061DB" w:rsidRPr="00D14A66" w:rsidRDefault="003061DB" w:rsidP="00F04F8F">
      <w:pPr>
        <w:ind w:left="142"/>
        <w:jc w:val="both"/>
      </w:pPr>
      <w:r w:rsidRPr="00D14A66">
        <w:t xml:space="preserve">У случају да се </w:t>
      </w:r>
      <w:r w:rsidR="00F04F8F">
        <w:t xml:space="preserve">ученик </w:t>
      </w:r>
      <w:r w:rsidRPr="00D14A66">
        <w:t xml:space="preserve">разболи пре поласка у летовалиште, што се доказује лекарским уверењем, односно да се </w:t>
      </w:r>
      <w:r w:rsidR="00F04F8F">
        <w:t xml:space="preserve">ученик </w:t>
      </w:r>
      <w:r w:rsidRPr="00D14A66">
        <w:t xml:space="preserve"> разболи у летовалишту што потврђује лекар у летовалишту или месту у ком се летовалиште налази, Организатор се обавезује да изврши повраћај уплате у целости, с тим што задржава право да наплати стварне трошкове које је имао за то дете – корисника. </w:t>
      </w:r>
    </w:p>
    <w:p w:rsidR="003061DB" w:rsidRPr="00D14A66" w:rsidRDefault="003061DB" w:rsidP="00F33B74">
      <w:pPr>
        <w:ind w:left="142"/>
      </w:pPr>
    </w:p>
    <w:p w:rsidR="003061DB" w:rsidRPr="00F04F8F" w:rsidRDefault="003061DB" w:rsidP="00F04F8F">
      <w:pPr>
        <w:ind w:left="142"/>
        <w:jc w:val="center"/>
        <w:rPr>
          <w:b/>
        </w:rPr>
      </w:pPr>
      <w:proofErr w:type="gramStart"/>
      <w:r w:rsidRPr="00F04F8F">
        <w:rPr>
          <w:b/>
        </w:rPr>
        <w:t xml:space="preserve">Члан </w:t>
      </w:r>
      <w:r w:rsidR="00F04F8F">
        <w:rPr>
          <w:b/>
        </w:rPr>
        <w:t>12</w:t>
      </w:r>
      <w:r w:rsidRPr="00F04F8F">
        <w:rPr>
          <w:b/>
        </w:rPr>
        <w:t>.</w:t>
      </w:r>
      <w:proofErr w:type="gramEnd"/>
    </w:p>
    <w:p w:rsidR="003061DB" w:rsidRPr="00D14A66" w:rsidRDefault="003061DB" w:rsidP="00F33B74">
      <w:pPr>
        <w:ind w:left="142"/>
      </w:pPr>
      <w:proofErr w:type="gramStart"/>
      <w:r w:rsidRPr="00D14A66">
        <w:lastRenderedPageBreak/>
        <w:t xml:space="preserve">Уговорне стране ће све спорове који се евенутално појаве у току трајања овог Уговора решавати споразумно а ако то не буде могуће за њихово решавање надлежан је </w:t>
      </w:r>
      <w:r w:rsidR="008E2816">
        <w:t xml:space="preserve">Привредни </w:t>
      </w:r>
      <w:r w:rsidRPr="00D14A66">
        <w:t>суд у Београду.</w:t>
      </w:r>
      <w:proofErr w:type="gramEnd"/>
    </w:p>
    <w:p w:rsidR="003061DB" w:rsidRPr="00D14A66" w:rsidRDefault="003061DB" w:rsidP="00F33B74">
      <w:pPr>
        <w:ind w:left="142"/>
      </w:pPr>
    </w:p>
    <w:p w:rsidR="003061DB" w:rsidRPr="00F04F8F" w:rsidRDefault="003061DB" w:rsidP="00F04F8F">
      <w:pPr>
        <w:ind w:left="142"/>
        <w:jc w:val="center"/>
        <w:rPr>
          <w:b/>
        </w:rPr>
      </w:pPr>
      <w:proofErr w:type="gramStart"/>
      <w:r w:rsidRPr="00F04F8F">
        <w:rPr>
          <w:b/>
        </w:rPr>
        <w:t xml:space="preserve">Члан </w:t>
      </w:r>
      <w:r w:rsidR="00F04F8F">
        <w:rPr>
          <w:b/>
        </w:rPr>
        <w:t>13</w:t>
      </w:r>
      <w:r w:rsidRPr="00F04F8F">
        <w:rPr>
          <w:b/>
        </w:rPr>
        <w:t>.</w:t>
      </w:r>
      <w:proofErr w:type="gramEnd"/>
    </w:p>
    <w:p w:rsidR="003061DB" w:rsidRPr="008E2816" w:rsidRDefault="003061DB" w:rsidP="00F33B74">
      <w:pPr>
        <w:ind w:left="142"/>
      </w:pPr>
      <w:r w:rsidRPr="00D14A66">
        <w:t xml:space="preserve">Овај Уговор сачињен је у 4 (четири) </w:t>
      </w:r>
      <w:r w:rsidR="008E2816">
        <w:t xml:space="preserve">истоветних </w:t>
      </w:r>
      <w:r w:rsidRPr="00D14A66">
        <w:t xml:space="preserve">примерка од којих </w:t>
      </w:r>
      <w:r w:rsidR="008E2816">
        <w:t xml:space="preserve">2(два) </w:t>
      </w:r>
      <w:proofErr w:type="gramStart"/>
      <w:r w:rsidR="008E2816">
        <w:t>за  Организатора</w:t>
      </w:r>
      <w:proofErr w:type="gramEnd"/>
      <w:r w:rsidR="008E2816">
        <w:t xml:space="preserve"> и 2(два) за К</w:t>
      </w:r>
      <w:r w:rsidRPr="00D14A66">
        <w:t>орисник</w:t>
      </w:r>
      <w:r w:rsidR="008E2816">
        <w:t>а 1.</w:t>
      </w:r>
    </w:p>
    <w:p w:rsidR="003061DB" w:rsidRPr="00D14A66" w:rsidRDefault="003061DB" w:rsidP="00F33B74">
      <w:pPr>
        <w:ind w:left="142"/>
      </w:pPr>
    </w:p>
    <w:p w:rsidR="003061DB" w:rsidRDefault="003061DB" w:rsidP="00F33B74">
      <w:pPr>
        <w:ind w:left="142"/>
      </w:pPr>
    </w:p>
    <w:p w:rsidR="00F04F8F" w:rsidRPr="00F04F8F" w:rsidRDefault="00F04F8F" w:rsidP="00F33B74">
      <w:pPr>
        <w:ind w:left="142"/>
      </w:pPr>
    </w:p>
    <w:p w:rsidR="003061DB" w:rsidRPr="00D14A66" w:rsidRDefault="003061DB" w:rsidP="00F33B74">
      <w:pPr>
        <w:ind w:left="142"/>
      </w:pPr>
      <w:r w:rsidRPr="00D14A66">
        <w:t>ЗА ОРГАНИЗАТОРА</w:t>
      </w:r>
      <w:r w:rsidRPr="00D14A66">
        <w:tab/>
      </w:r>
      <w:r w:rsidRPr="00D14A66">
        <w:tab/>
      </w:r>
      <w:r w:rsidR="00F27CC8">
        <w:t xml:space="preserve">             </w:t>
      </w:r>
      <w:r w:rsidRPr="00D14A66">
        <w:tab/>
        <w:t>ЗА КОРИСНИКА УСЛУГА</w:t>
      </w:r>
    </w:p>
    <w:p w:rsidR="00F04F8F" w:rsidRDefault="003061DB" w:rsidP="00F04F8F">
      <w:pPr>
        <w:ind w:left="142"/>
      </w:pPr>
      <w:r w:rsidRPr="00D14A66">
        <w:t>_________</w:t>
      </w:r>
      <w:r w:rsidR="00F04F8F">
        <w:t xml:space="preserve">_______ </w:t>
      </w:r>
      <w:r w:rsidR="00F04F8F">
        <w:tab/>
      </w:r>
      <w:r w:rsidR="00F27CC8">
        <w:t xml:space="preserve">                  </w:t>
      </w:r>
      <w:r w:rsidR="00F04F8F">
        <w:tab/>
      </w:r>
      <w:r w:rsidR="00F04F8F">
        <w:tab/>
        <w:t>___________________</w:t>
      </w:r>
    </w:p>
    <w:p w:rsidR="003061DB" w:rsidRPr="00D14A66" w:rsidRDefault="003061DB" w:rsidP="00F04F8F">
      <w:pPr>
        <w:ind w:left="142"/>
      </w:pPr>
      <w:r w:rsidRPr="00D14A66">
        <w:t xml:space="preserve">   Директор</w:t>
      </w:r>
      <w:r w:rsidRPr="00D14A66">
        <w:tab/>
      </w:r>
      <w:r w:rsidRPr="00D14A66">
        <w:tab/>
      </w:r>
      <w:r w:rsidRPr="00D14A66">
        <w:tab/>
      </w:r>
      <w:r w:rsidR="00F27CC8">
        <w:t xml:space="preserve">             </w:t>
      </w:r>
      <w:r w:rsidRPr="00D14A66">
        <w:tab/>
        <w:t>директор</w:t>
      </w:r>
    </w:p>
    <w:p w:rsidR="003061DB" w:rsidRPr="00D14A66" w:rsidRDefault="003061DB" w:rsidP="00F33B74">
      <w:pPr>
        <w:ind w:left="142"/>
      </w:pPr>
    </w:p>
    <w:p w:rsidR="00D14A66" w:rsidRPr="00D14A66" w:rsidRDefault="00D14A66" w:rsidP="002B6874"/>
    <w:p w:rsidR="00ED7E3A" w:rsidRDefault="00ED7E3A"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F04F8F" w:rsidRDefault="00F04F8F" w:rsidP="002B6874"/>
    <w:p w:rsidR="0003004A" w:rsidRDefault="0003004A" w:rsidP="002B6874"/>
    <w:p w:rsidR="0003004A" w:rsidRDefault="0003004A" w:rsidP="002B6874"/>
    <w:p w:rsidR="0003004A" w:rsidRDefault="0003004A" w:rsidP="002B6874"/>
    <w:p w:rsidR="0003004A" w:rsidRDefault="0003004A" w:rsidP="002B6874"/>
    <w:p w:rsidR="0003004A" w:rsidRDefault="0003004A" w:rsidP="002B6874"/>
    <w:p w:rsidR="0003004A" w:rsidRDefault="0003004A" w:rsidP="002B6874"/>
    <w:p w:rsidR="0003004A" w:rsidRDefault="0003004A" w:rsidP="002B6874"/>
    <w:p w:rsidR="0003004A" w:rsidRDefault="0003004A" w:rsidP="002B6874"/>
    <w:p w:rsidR="0003004A" w:rsidRDefault="0003004A" w:rsidP="002B6874"/>
    <w:p w:rsidR="0003004A" w:rsidRDefault="0003004A" w:rsidP="002B6874"/>
    <w:p w:rsidR="00F04F8F" w:rsidRDefault="00F04F8F" w:rsidP="002B6874"/>
    <w:p w:rsidR="00F04F8F" w:rsidRPr="00F04F8F" w:rsidRDefault="00F04F8F" w:rsidP="002B6874"/>
    <w:p w:rsidR="00ED7E3A" w:rsidRDefault="00ED7E3A" w:rsidP="00F04F8F">
      <w:pPr>
        <w:ind w:left="0"/>
      </w:pPr>
    </w:p>
    <w:p w:rsidR="00F04F8F" w:rsidRDefault="00F27CC8" w:rsidP="00F04F8F">
      <w:pPr>
        <w:shd w:val="clear" w:color="auto" w:fill="C6D9F1"/>
        <w:ind w:left="0"/>
        <w:jc w:val="center"/>
        <w:rPr>
          <w:rFonts w:ascii="Arial" w:hAnsi="Arial" w:cs="Arial"/>
          <w:b/>
          <w:bCs/>
          <w:i/>
          <w:iCs/>
          <w:sz w:val="28"/>
          <w:szCs w:val="28"/>
        </w:rPr>
      </w:pPr>
      <w:r>
        <w:rPr>
          <w:rFonts w:ascii="Arial" w:hAnsi="Arial" w:cs="Arial"/>
          <w:b/>
          <w:bCs/>
          <w:i/>
          <w:iCs/>
          <w:sz w:val="28"/>
          <w:szCs w:val="28"/>
        </w:rPr>
        <w:t>I</w:t>
      </w:r>
      <w:r w:rsidR="00F04F8F">
        <w:rPr>
          <w:rFonts w:ascii="Arial" w:hAnsi="Arial" w:cs="Arial"/>
          <w:b/>
          <w:bCs/>
          <w:i/>
          <w:iCs/>
          <w:sz w:val="28"/>
          <w:szCs w:val="28"/>
        </w:rPr>
        <w:t>X ОБРАЗАЦ ТРОШКОВА ПРИПРЕМЕ ПОНУДЕ</w:t>
      </w:r>
    </w:p>
    <w:p w:rsidR="00F04F8F" w:rsidRDefault="00F04F8F" w:rsidP="00F04F8F">
      <w:pPr>
        <w:shd w:val="clear" w:color="auto" w:fill="C6D9F1"/>
        <w:ind w:left="0"/>
        <w:jc w:val="center"/>
        <w:rPr>
          <w:rFonts w:ascii="Arial" w:hAnsi="Arial" w:cs="Arial"/>
          <w:b/>
          <w:bCs/>
          <w:i/>
          <w:iCs/>
          <w:sz w:val="28"/>
          <w:szCs w:val="28"/>
        </w:rPr>
      </w:pPr>
    </w:p>
    <w:p w:rsidR="00ED7E3A" w:rsidRDefault="00ED7E3A" w:rsidP="00F04F8F">
      <w:pPr>
        <w:ind w:left="0"/>
      </w:pPr>
    </w:p>
    <w:p w:rsidR="00ED7E3A" w:rsidRDefault="00ED7E3A" w:rsidP="002B6874"/>
    <w:p w:rsidR="00ED7E3A" w:rsidRDefault="00ED7E3A" w:rsidP="005371E3">
      <w:pPr>
        <w:ind w:left="0"/>
        <w:rPr>
          <w:b/>
          <w:i/>
        </w:rPr>
      </w:pPr>
      <w:proofErr w:type="gramStart"/>
      <w:r>
        <w:t>У складу са чланом 88.</w:t>
      </w:r>
      <w:proofErr w:type="gramEnd"/>
      <w:r>
        <w:t xml:space="preserve">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000"/>
      </w:tblPr>
      <w:tblGrid>
        <w:gridCol w:w="5565"/>
        <w:gridCol w:w="3290"/>
      </w:tblGrid>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r>
              <w:t>В</w:t>
            </w:r>
            <w:r w:rsidR="00F04F8F">
              <w:t xml:space="preserve"> В</w:t>
            </w:r>
            <w:r>
              <w:t>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r>
              <w:t>И</w:t>
            </w:r>
            <w:r w:rsidR="00F04F8F">
              <w:t>И</w:t>
            </w:r>
            <w:r>
              <w:t>ЗНОС ТРОШКА У РСД</w:t>
            </w:r>
          </w:p>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tc>
      </w:tr>
      <w:tr w:rsidR="00ED7E3A" w:rsidTr="00D20B7B">
        <w:tc>
          <w:tcPr>
            <w:tcW w:w="5565" w:type="dxa"/>
            <w:tcBorders>
              <w:top w:val="single" w:sz="4" w:space="0" w:color="000000"/>
              <w:left w:val="single" w:sz="4" w:space="0" w:color="000000"/>
              <w:bottom w:val="single" w:sz="4" w:space="0" w:color="000000"/>
            </w:tcBorders>
            <w:shd w:val="clear" w:color="auto" w:fill="auto"/>
          </w:tcPr>
          <w:p w:rsidR="00ED7E3A" w:rsidRDefault="00ED7E3A" w:rsidP="002B6874"/>
          <w:p w:rsidR="00ED7E3A" w:rsidRDefault="00ED7E3A" w:rsidP="002B6874">
            <w:pPr>
              <w:rPr>
                <w:lang w:val="ru-RU"/>
              </w:rPr>
            </w:pPr>
            <w:r>
              <w:t>У</w:t>
            </w:r>
            <w:r w:rsidR="00F04F8F">
              <w:t xml:space="preserve"> У</w:t>
            </w:r>
            <w:r>
              <w:t>КУПАН ИЗНОС ТРОШКОВА ПРИПРЕМАЊА П</w:t>
            </w:r>
            <w:r w:rsidR="005371E3">
              <w:t xml:space="preserve"> П П</w:t>
            </w:r>
            <w:r>
              <w:t>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D7E3A" w:rsidRDefault="00ED7E3A" w:rsidP="002B6874">
            <w:pPr>
              <w:rPr>
                <w:lang w:val="ru-RU"/>
              </w:rPr>
            </w:pPr>
          </w:p>
        </w:tc>
      </w:tr>
    </w:tbl>
    <w:p w:rsidR="00ED7E3A" w:rsidRDefault="00ED7E3A" w:rsidP="002B6874"/>
    <w:p w:rsidR="00ED7E3A" w:rsidRDefault="00ED7E3A" w:rsidP="00F04F8F">
      <w:pPr>
        <w:ind w:left="0"/>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ED7E3A" w:rsidRDefault="00ED7E3A" w:rsidP="00F04F8F">
      <w:pPr>
        <w:ind w:left="0"/>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D7E3A" w:rsidRDefault="00ED7E3A" w:rsidP="00F04F8F">
      <w:pPr>
        <w:ind w:left="0"/>
      </w:pPr>
    </w:p>
    <w:p w:rsidR="00ED7E3A" w:rsidRDefault="00ED7E3A" w:rsidP="00F04F8F">
      <w:pPr>
        <w:ind w:left="0"/>
      </w:pPr>
      <w:r>
        <w:rPr>
          <w:b/>
        </w:rPr>
        <w:t>Напомена</w:t>
      </w:r>
      <w:r w:rsidRPr="00866F11">
        <w:rPr>
          <w:b/>
        </w:rPr>
        <w:t xml:space="preserve">: </w:t>
      </w:r>
      <w:r w:rsidRPr="00F7636B">
        <w:t>достављање овог обрасца није обавезно</w:t>
      </w:r>
    </w:p>
    <w:p w:rsidR="00ED7E3A" w:rsidRDefault="00ED7E3A" w:rsidP="002B6874"/>
    <w:p w:rsidR="00ED7E3A" w:rsidRDefault="00ED7E3A" w:rsidP="002B6874"/>
    <w:p w:rsidR="005371E3" w:rsidRDefault="005371E3" w:rsidP="002B6874"/>
    <w:p w:rsidR="005371E3" w:rsidRPr="005371E3" w:rsidRDefault="005371E3" w:rsidP="002B6874">
      <w:r>
        <w:t xml:space="preserve">     Датум:                                                                     М.П.                                    Потпис понуђача</w:t>
      </w:r>
    </w:p>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Pr="000F0773" w:rsidRDefault="00ED7E3A" w:rsidP="002B6874"/>
    <w:p w:rsidR="00ED7E3A" w:rsidRDefault="00ED7E3A" w:rsidP="002B6874"/>
    <w:p w:rsidR="005371E3" w:rsidRDefault="005371E3" w:rsidP="002B6874"/>
    <w:p w:rsidR="005371E3" w:rsidRDefault="005371E3" w:rsidP="002B6874"/>
    <w:p w:rsidR="0003004A" w:rsidRDefault="0003004A" w:rsidP="002B6874"/>
    <w:p w:rsidR="0003004A" w:rsidRDefault="0003004A" w:rsidP="002B6874"/>
    <w:p w:rsidR="0003004A" w:rsidRDefault="0003004A" w:rsidP="002B6874"/>
    <w:p w:rsidR="005371E3" w:rsidRDefault="005371E3" w:rsidP="002B6874"/>
    <w:p w:rsidR="005371E3" w:rsidRPr="005371E3" w:rsidRDefault="005371E3" w:rsidP="002B6874"/>
    <w:p w:rsidR="00ED7E3A" w:rsidRDefault="00ED7E3A" w:rsidP="002B6874"/>
    <w:p w:rsidR="005371E3" w:rsidRDefault="005371E3" w:rsidP="005371E3">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5371E3" w:rsidRDefault="005371E3" w:rsidP="005371E3">
      <w:pPr>
        <w:pStyle w:val="BodyText3"/>
        <w:shd w:val="clear" w:color="auto" w:fill="C6D9F1"/>
        <w:spacing w:after="0"/>
        <w:jc w:val="center"/>
        <w:rPr>
          <w:rFonts w:ascii="Arial" w:hAnsi="Arial" w:cs="Arial"/>
          <w:bCs/>
          <w:sz w:val="24"/>
          <w:szCs w:val="24"/>
        </w:rPr>
      </w:pPr>
    </w:p>
    <w:p w:rsidR="00ED7E3A" w:rsidRDefault="00ED7E3A" w:rsidP="002B6874">
      <w:pPr>
        <w:pStyle w:val="BodyText3"/>
      </w:pPr>
    </w:p>
    <w:p w:rsidR="00ED7E3A" w:rsidRDefault="00ED7E3A" w:rsidP="002B6874">
      <w:pPr>
        <w:pStyle w:val="BodyText3"/>
      </w:pPr>
    </w:p>
    <w:p w:rsidR="00ED7E3A" w:rsidRDefault="00ED7E3A" w:rsidP="002B6874">
      <w:pPr>
        <w:pStyle w:val="BodyText3"/>
      </w:pPr>
    </w:p>
    <w:p w:rsidR="00ED7E3A" w:rsidRPr="005371E3" w:rsidRDefault="00ED7E3A" w:rsidP="005371E3">
      <w:pPr>
        <w:pStyle w:val="BodyText3"/>
        <w:ind w:left="0"/>
        <w:rPr>
          <w:sz w:val="24"/>
          <w:szCs w:val="24"/>
        </w:rPr>
      </w:pPr>
      <w:proofErr w:type="gramStart"/>
      <w:r w:rsidRPr="005371E3">
        <w:rPr>
          <w:sz w:val="24"/>
          <w:szCs w:val="24"/>
        </w:rPr>
        <w:t>У складу са чланом 26.</w:t>
      </w:r>
      <w:proofErr w:type="gramEnd"/>
      <w:r w:rsidRPr="005371E3">
        <w:rPr>
          <w:sz w:val="24"/>
          <w:szCs w:val="24"/>
        </w:rPr>
        <w:t xml:space="preserve"> Закона, ________________________________________, </w:t>
      </w:r>
    </w:p>
    <w:p w:rsidR="00ED7E3A" w:rsidRPr="005371E3" w:rsidRDefault="00ED7E3A" w:rsidP="005371E3">
      <w:pPr>
        <w:pStyle w:val="BodyText3"/>
        <w:ind w:left="0"/>
        <w:rPr>
          <w:sz w:val="24"/>
          <w:szCs w:val="24"/>
        </w:rPr>
      </w:pPr>
      <w:r w:rsidRPr="005371E3">
        <w:rPr>
          <w:sz w:val="24"/>
          <w:szCs w:val="24"/>
        </w:rPr>
        <w:t xml:space="preserve">                                                                            (Назив понуђача)</w:t>
      </w:r>
    </w:p>
    <w:p w:rsidR="00ED7E3A" w:rsidRPr="005371E3" w:rsidRDefault="00ED7E3A" w:rsidP="005371E3">
      <w:pPr>
        <w:pStyle w:val="BodyText3"/>
        <w:ind w:left="0"/>
        <w:rPr>
          <w:w w:val="200"/>
          <w:sz w:val="24"/>
          <w:szCs w:val="24"/>
        </w:rPr>
      </w:pPr>
      <w:proofErr w:type="gramStart"/>
      <w:r w:rsidRPr="005371E3">
        <w:rPr>
          <w:sz w:val="24"/>
          <w:szCs w:val="24"/>
        </w:rPr>
        <w:t>даје</w:t>
      </w:r>
      <w:proofErr w:type="gramEnd"/>
      <w:r w:rsidRPr="005371E3">
        <w:rPr>
          <w:sz w:val="24"/>
          <w:szCs w:val="24"/>
        </w:rPr>
        <w:t xml:space="preserve">: </w:t>
      </w:r>
    </w:p>
    <w:p w:rsidR="00ED7E3A" w:rsidRPr="005371E3" w:rsidRDefault="00ED7E3A" w:rsidP="002B6874">
      <w:pPr>
        <w:pStyle w:val="BodyText3"/>
        <w:rPr>
          <w:w w:val="200"/>
          <w:sz w:val="24"/>
          <w:szCs w:val="24"/>
        </w:rPr>
      </w:pPr>
    </w:p>
    <w:p w:rsidR="00ED7E3A" w:rsidRPr="005371E3" w:rsidRDefault="00ED7E3A" w:rsidP="005371E3">
      <w:pPr>
        <w:pStyle w:val="BodyText3"/>
        <w:jc w:val="center"/>
        <w:rPr>
          <w:b/>
          <w:sz w:val="24"/>
          <w:szCs w:val="24"/>
          <w:lang w:val="sr-Cyrl-CS"/>
        </w:rPr>
      </w:pPr>
      <w:r w:rsidRPr="005371E3">
        <w:rPr>
          <w:b/>
          <w:sz w:val="24"/>
          <w:szCs w:val="24"/>
          <w:lang w:val="sr-Cyrl-CS"/>
        </w:rPr>
        <w:t>ИЗЈАВУ</w:t>
      </w:r>
    </w:p>
    <w:p w:rsidR="00ED7E3A" w:rsidRPr="005371E3" w:rsidRDefault="00ED7E3A" w:rsidP="005371E3">
      <w:pPr>
        <w:pStyle w:val="BodyText3"/>
        <w:jc w:val="center"/>
        <w:rPr>
          <w:b/>
          <w:sz w:val="24"/>
          <w:szCs w:val="24"/>
        </w:rPr>
      </w:pPr>
      <w:r w:rsidRPr="005371E3">
        <w:rPr>
          <w:b/>
          <w:sz w:val="24"/>
          <w:szCs w:val="24"/>
          <w:lang w:val="sr-Cyrl-CS"/>
        </w:rPr>
        <w:t>О НЕЗАВИСНОЈ</w:t>
      </w:r>
      <w:r w:rsidRPr="005371E3">
        <w:rPr>
          <w:b/>
          <w:sz w:val="24"/>
          <w:szCs w:val="24"/>
        </w:rPr>
        <w:t xml:space="preserve"> ПОНУДИ</w:t>
      </w:r>
    </w:p>
    <w:p w:rsidR="00ED7E3A" w:rsidRPr="005371E3" w:rsidRDefault="00ED7E3A" w:rsidP="002B6874">
      <w:pPr>
        <w:pStyle w:val="BodyText3"/>
        <w:rPr>
          <w:sz w:val="24"/>
          <w:szCs w:val="24"/>
        </w:rPr>
      </w:pPr>
    </w:p>
    <w:p w:rsidR="00ED7E3A" w:rsidRPr="005371E3" w:rsidRDefault="00ED7E3A" w:rsidP="002B6874">
      <w:pPr>
        <w:pStyle w:val="BodyText3"/>
        <w:rPr>
          <w:sz w:val="24"/>
          <w:szCs w:val="24"/>
        </w:rPr>
      </w:pPr>
    </w:p>
    <w:p w:rsidR="00ED7E3A" w:rsidRPr="005371E3" w:rsidRDefault="00ED7E3A" w:rsidP="002B6874">
      <w:r w:rsidRPr="005371E3">
        <w:tab/>
      </w:r>
      <w:r w:rsidRPr="005371E3">
        <w:tab/>
      </w:r>
      <w:r w:rsidRPr="005371E3">
        <w:tab/>
      </w:r>
      <w:r w:rsidRPr="005371E3">
        <w:rPr>
          <w:bCs/>
        </w:rPr>
        <w:t xml:space="preserve"> </w:t>
      </w:r>
    </w:p>
    <w:p w:rsidR="00ED7E3A" w:rsidRPr="005371E3" w:rsidRDefault="00ED7E3A" w:rsidP="005371E3">
      <w:pPr>
        <w:ind w:left="0"/>
        <w:rPr>
          <w:bCs/>
        </w:rPr>
      </w:pPr>
      <w:proofErr w:type="gramStart"/>
      <w:r w:rsidRPr="005371E3">
        <w:t>Под пуном материјалном и кривичном одговорношћу п</w:t>
      </w:r>
      <w:r w:rsidRPr="005371E3">
        <w:rPr>
          <w:bCs/>
        </w:rPr>
        <w:t xml:space="preserve">отврђујем да сам понуду у </w:t>
      </w:r>
      <w:r w:rsidRPr="005371E3">
        <w:rPr>
          <w:bCs/>
          <w:lang w:val="sr-Cyrl-CS"/>
        </w:rPr>
        <w:t>поступку</w:t>
      </w:r>
      <w:r w:rsidRPr="005371E3">
        <w:rPr>
          <w:bCs/>
        </w:rPr>
        <w:t xml:space="preserve"> </w:t>
      </w:r>
      <w:r w:rsidR="00BF2562" w:rsidRPr="005371E3">
        <w:t>Јавне</w:t>
      </w:r>
      <w:r w:rsidR="006A03F9">
        <w:t xml:space="preserve"> набавке мале вредности </w:t>
      </w:r>
      <w:r w:rsidR="00040ABD">
        <w:t xml:space="preserve">са циљем закључења ОС </w:t>
      </w:r>
      <w:r w:rsidR="006A03F9">
        <w:t>бр.</w:t>
      </w:r>
      <w:proofErr w:type="gramEnd"/>
      <w:r w:rsidR="006A03F9">
        <w:t xml:space="preserve"> </w:t>
      </w:r>
      <w:r w:rsidR="00040ABD">
        <w:t>1.2.2/2018</w:t>
      </w:r>
      <w:r w:rsidR="00BF2562" w:rsidRPr="005371E3">
        <w:t xml:space="preserve">  - услуге - Извођење наставе у природи за ученике од првог до четвртог разре</w:t>
      </w:r>
      <w:r w:rsidR="00040ABD">
        <w:t>да у школској 2018/2019</w:t>
      </w:r>
      <w:r w:rsidR="006A03F9">
        <w:t>.</w:t>
      </w:r>
      <w:r w:rsidR="00BF2562" w:rsidRPr="005371E3">
        <w:t xml:space="preserve"> </w:t>
      </w:r>
      <w:proofErr w:type="gramStart"/>
      <w:r w:rsidR="00BF2562" w:rsidRPr="005371E3">
        <w:t>години</w:t>
      </w:r>
      <w:proofErr w:type="gramEnd"/>
      <w:r w:rsidRPr="005371E3">
        <w:t xml:space="preserve"> </w:t>
      </w:r>
      <w:r w:rsidRPr="005371E3">
        <w:rPr>
          <w:bCs/>
        </w:rPr>
        <w:t>поднео независно, без договора са другим понуђачима или заинтересованим лицима.</w:t>
      </w:r>
    </w:p>
    <w:p w:rsidR="00ED7E3A" w:rsidRPr="005371E3" w:rsidRDefault="00ED7E3A" w:rsidP="005371E3">
      <w:pPr>
        <w:ind w:left="0"/>
      </w:pPr>
    </w:p>
    <w:p w:rsidR="00ED7E3A" w:rsidRDefault="00ED7E3A" w:rsidP="002B6874"/>
    <w:p w:rsidR="0003004A" w:rsidRDefault="0003004A" w:rsidP="002B6874"/>
    <w:p w:rsidR="0003004A" w:rsidRPr="0003004A" w:rsidRDefault="0003004A" w:rsidP="002B6874"/>
    <w:p w:rsidR="00ED7E3A" w:rsidRPr="005371E3" w:rsidRDefault="00ED7E3A" w:rsidP="002B6874">
      <w:pPr>
        <w:pStyle w:val="BodyText3"/>
        <w:rPr>
          <w:sz w:val="24"/>
          <w:szCs w:val="24"/>
        </w:rPr>
      </w:pPr>
    </w:p>
    <w:p w:rsidR="00ED7E3A" w:rsidRDefault="005371E3" w:rsidP="002B6874">
      <w:pPr>
        <w:pStyle w:val="BodyText3"/>
        <w:rPr>
          <w:sz w:val="24"/>
          <w:szCs w:val="24"/>
        </w:rPr>
      </w:pPr>
      <w:r>
        <w:rPr>
          <w:sz w:val="24"/>
          <w:szCs w:val="24"/>
        </w:rPr>
        <w:t xml:space="preserve">     Датум:                                                          М.П.                                   Потпис понуђача</w:t>
      </w:r>
    </w:p>
    <w:p w:rsidR="005371E3" w:rsidRDefault="005371E3" w:rsidP="002B6874">
      <w:pPr>
        <w:pStyle w:val="BodyText3"/>
        <w:rPr>
          <w:sz w:val="24"/>
          <w:szCs w:val="24"/>
        </w:rPr>
      </w:pPr>
    </w:p>
    <w:p w:rsidR="005371E3" w:rsidRPr="005371E3" w:rsidRDefault="005371E3" w:rsidP="002B6874">
      <w:pPr>
        <w:pStyle w:val="BodyText3"/>
        <w:rPr>
          <w:sz w:val="24"/>
          <w:szCs w:val="24"/>
        </w:rPr>
      </w:pPr>
      <w:r>
        <w:rPr>
          <w:sz w:val="24"/>
          <w:szCs w:val="24"/>
        </w:rPr>
        <w:t xml:space="preserve">     ________________                                                                                 _______________________</w:t>
      </w:r>
    </w:p>
    <w:p w:rsidR="00ED7E3A" w:rsidRPr="005371E3" w:rsidRDefault="00ED7E3A" w:rsidP="002B6874"/>
    <w:p w:rsidR="00ED7E3A" w:rsidRPr="005371E3" w:rsidRDefault="00ED7E3A" w:rsidP="002B6874"/>
    <w:p w:rsidR="00ED7E3A" w:rsidRPr="005371E3" w:rsidRDefault="00ED7E3A" w:rsidP="002B6874"/>
    <w:p w:rsidR="00ED7E3A" w:rsidRPr="005371E3" w:rsidRDefault="00ED7E3A" w:rsidP="002B6874"/>
    <w:p w:rsidR="00ED7E3A" w:rsidRDefault="00ED7E3A" w:rsidP="002B6874"/>
    <w:p w:rsidR="00ED7E3A" w:rsidRPr="00D034AC"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2B6874"/>
    <w:p w:rsidR="00ED7E3A" w:rsidRDefault="00ED7E3A" w:rsidP="000630F7">
      <w:pPr>
        <w:ind w:left="0"/>
      </w:pPr>
    </w:p>
    <w:p w:rsidR="00ED7E3A" w:rsidRPr="0003004A" w:rsidRDefault="00ED7E3A" w:rsidP="002B6874"/>
    <w:p w:rsidR="00ED7E3A" w:rsidRDefault="00ED7E3A" w:rsidP="002B6874"/>
    <w:p w:rsidR="00ED7E3A" w:rsidRPr="00391276" w:rsidRDefault="00ED7E3A" w:rsidP="005371E3">
      <w:pPr>
        <w:ind w:left="0"/>
      </w:pPr>
    </w:p>
    <w:p w:rsidR="005371E3" w:rsidRDefault="00E274F3" w:rsidP="005371E3">
      <w:pPr>
        <w:shd w:val="clear" w:color="auto" w:fill="C6D9F1"/>
        <w:ind w:left="0"/>
        <w:jc w:val="center"/>
        <w:rPr>
          <w:b/>
          <w:bCs/>
          <w:i/>
          <w:iCs/>
          <w:sz w:val="28"/>
          <w:szCs w:val="28"/>
        </w:rPr>
      </w:pPr>
      <w:proofErr w:type="gramStart"/>
      <w:r>
        <w:rPr>
          <w:b/>
          <w:bCs/>
          <w:i/>
          <w:iCs/>
          <w:sz w:val="28"/>
          <w:szCs w:val="28"/>
        </w:rPr>
        <w:t xml:space="preserve">XI  </w:t>
      </w:r>
      <w:r w:rsidR="00EA6560">
        <w:rPr>
          <w:b/>
          <w:bCs/>
          <w:i/>
          <w:iCs/>
          <w:sz w:val="28"/>
          <w:szCs w:val="28"/>
        </w:rPr>
        <w:t>ОБРАЗАЦ</w:t>
      </w:r>
      <w:proofErr w:type="gramEnd"/>
      <w:r w:rsidR="00EA6560">
        <w:rPr>
          <w:b/>
          <w:bCs/>
          <w:i/>
          <w:iCs/>
          <w:sz w:val="28"/>
          <w:szCs w:val="28"/>
        </w:rPr>
        <w:t xml:space="preserve"> </w:t>
      </w:r>
      <w:r>
        <w:rPr>
          <w:b/>
          <w:bCs/>
          <w:i/>
          <w:iCs/>
          <w:sz w:val="28"/>
          <w:szCs w:val="28"/>
        </w:rPr>
        <w:t xml:space="preserve">   </w:t>
      </w:r>
      <w:r w:rsidR="00EA6560">
        <w:rPr>
          <w:b/>
          <w:bCs/>
          <w:i/>
          <w:iCs/>
          <w:sz w:val="28"/>
          <w:szCs w:val="28"/>
        </w:rPr>
        <w:t>ИЗЈАВЕ</w:t>
      </w:r>
      <w:r w:rsidR="005371E3">
        <w:rPr>
          <w:b/>
          <w:bCs/>
          <w:i/>
          <w:iCs/>
          <w:sz w:val="28"/>
          <w:szCs w:val="28"/>
        </w:rPr>
        <w:t xml:space="preserve"> О ПОШТОВАЊУ ОБАВЕЗА КОЈЕ ПРОИЗИЛАЗЕ ИЗ ВАЖЕЋИХ ПРОПИСА О ЗАШТИТИ НА РАДУ, ЗАПОШЉАВАЊУ, УСЛОВИМА РАДА И ЗАШТИТИ ЖИВОТНЕ СРЕДИНЕ</w:t>
      </w:r>
    </w:p>
    <w:p w:rsidR="005371E3" w:rsidRDefault="005371E3" w:rsidP="005371E3">
      <w:pPr>
        <w:shd w:val="clear" w:color="auto" w:fill="C6D9F1"/>
        <w:ind w:left="0"/>
        <w:jc w:val="center"/>
        <w:rPr>
          <w:b/>
          <w:bCs/>
          <w:i/>
          <w:iCs/>
          <w:sz w:val="28"/>
          <w:szCs w:val="28"/>
        </w:rPr>
      </w:pPr>
    </w:p>
    <w:p w:rsidR="00ED7E3A" w:rsidRPr="00391276" w:rsidRDefault="00ED7E3A" w:rsidP="002B6874"/>
    <w:p w:rsidR="00ED7E3A" w:rsidRPr="00391276" w:rsidRDefault="00ED7E3A" w:rsidP="002B6874"/>
    <w:p w:rsidR="00ED7E3A" w:rsidRPr="00EA6560" w:rsidRDefault="00ED7E3A" w:rsidP="00EA6560">
      <w:pPr>
        <w:ind w:left="0"/>
      </w:pPr>
    </w:p>
    <w:p w:rsidR="0003004A" w:rsidRDefault="0003004A" w:rsidP="002B6874"/>
    <w:p w:rsidR="0003004A" w:rsidRPr="0003004A" w:rsidRDefault="0003004A" w:rsidP="002B6874"/>
    <w:p w:rsidR="00ED7E3A" w:rsidRPr="00391276" w:rsidRDefault="00ED7E3A" w:rsidP="005371E3">
      <w:pPr>
        <w:pStyle w:val="ListParagraph"/>
        <w:ind w:left="284"/>
        <w:jc w:val="both"/>
      </w:pPr>
      <w:proofErr w:type="gramStart"/>
      <w:r w:rsidRPr="00391276">
        <w:t>Изјављујем  под</w:t>
      </w:r>
      <w:proofErr w:type="gramEnd"/>
      <w:r w:rsidRPr="00391276">
        <w:t xml:space="preserve"> пуном материјалном и кривичном одговорношћу, да сам поштовао обавезе које произилазе из важећих прописа о заштити на раду, запошљавању, условима рада  и заштити животне средине. </w:t>
      </w:r>
    </w:p>
    <w:p w:rsidR="00ED7E3A" w:rsidRDefault="00ED7E3A" w:rsidP="005371E3">
      <w:pPr>
        <w:pStyle w:val="ListParagraph"/>
        <w:ind w:left="284"/>
        <w:jc w:val="both"/>
      </w:pPr>
    </w:p>
    <w:p w:rsidR="005371E3" w:rsidRDefault="005371E3" w:rsidP="005371E3">
      <w:pPr>
        <w:pStyle w:val="ListParagraph"/>
        <w:ind w:left="284"/>
        <w:jc w:val="both"/>
      </w:pPr>
    </w:p>
    <w:p w:rsidR="0003004A" w:rsidRDefault="0003004A" w:rsidP="005371E3">
      <w:pPr>
        <w:pStyle w:val="ListParagraph"/>
        <w:ind w:left="284"/>
        <w:jc w:val="both"/>
      </w:pPr>
    </w:p>
    <w:p w:rsidR="005371E3" w:rsidRDefault="005371E3" w:rsidP="005371E3">
      <w:pPr>
        <w:pStyle w:val="ListParagraph"/>
        <w:ind w:left="284"/>
        <w:jc w:val="both"/>
      </w:pPr>
    </w:p>
    <w:p w:rsidR="005371E3" w:rsidRDefault="005371E3" w:rsidP="005371E3">
      <w:pPr>
        <w:pStyle w:val="ListParagraph"/>
        <w:ind w:left="284"/>
        <w:jc w:val="both"/>
      </w:pPr>
    </w:p>
    <w:p w:rsidR="005371E3" w:rsidRDefault="005371E3" w:rsidP="005371E3">
      <w:pPr>
        <w:pStyle w:val="ListParagraph"/>
        <w:ind w:left="284"/>
        <w:jc w:val="both"/>
      </w:pPr>
    </w:p>
    <w:p w:rsidR="005371E3" w:rsidRPr="005371E3" w:rsidRDefault="005371E3" w:rsidP="005371E3">
      <w:pPr>
        <w:pStyle w:val="ListParagraph"/>
        <w:ind w:left="284"/>
        <w:jc w:val="both"/>
      </w:pPr>
    </w:p>
    <w:tbl>
      <w:tblPr>
        <w:tblW w:w="0" w:type="auto"/>
        <w:tblLayout w:type="fixed"/>
        <w:tblLook w:val="0000"/>
      </w:tblPr>
      <w:tblGrid>
        <w:gridCol w:w="3080"/>
        <w:gridCol w:w="3065"/>
        <w:gridCol w:w="3097"/>
      </w:tblGrid>
      <w:tr w:rsidR="005371E3" w:rsidRPr="00391276" w:rsidTr="005371E3">
        <w:tc>
          <w:tcPr>
            <w:tcW w:w="3080" w:type="dxa"/>
            <w:shd w:val="clear" w:color="auto" w:fill="auto"/>
            <w:vAlign w:val="center"/>
          </w:tcPr>
          <w:p w:rsidR="005371E3" w:rsidRPr="00391276" w:rsidRDefault="005371E3" w:rsidP="005371E3">
            <w:pPr>
              <w:pStyle w:val="BodyText2"/>
            </w:pPr>
            <w:r>
              <w:t>М   М</w:t>
            </w:r>
            <w:r w:rsidRPr="00391276">
              <w:t>есто и датум:</w:t>
            </w:r>
          </w:p>
        </w:tc>
        <w:tc>
          <w:tcPr>
            <w:tcW w:w="3065" w:type="dxa"/>
            <w:shd w:val="clear" w:color="auto" w:fill="auto"/>
            <w:vAlign w:val="center"/>
          </w:tcPr>
          <w:p w:rsidR="005371E3" w:rsidRPr="00391276" w:rsidRDefault="005371E3" w:rsidP="005371E3">
            <w:pPr>
              <w:pStyle w:val="BodyText2"/>
            </w:pPr>
            <w:r w:rsidRPr="00391276">
              <w:t>М.</w:t>
            </w:r>
            <w:r>
              <w:t xml:space="preserve">         М. </w:t>
            </w:r>
            <w:r w:rsidRPr="00391276">
              <w:t>П.</w:t>
            </w:r>
          </w:p>
        </w:tc>
        <w:tc>
          <w:tcPr>
            <w:tcW w:w="3097" w:type="dxa"/>
            <w:shd w:val="clear" w:color="auto" w:fill="auto"/>
            <w:vAlign w:val="center"/>
          </w:tcPr>
          <w:p w:rsidR="005371E3" w:rsidRPr="00391276" w:rsidRDefault="005371E3" w:rsidP="005371E3">
            <w:pPr>
              <w:pStyle w:val="BodyText2"/>
            </w:pPr>
            <w:r w:rsidRPr="00391276">
              <w:t>П</w:t>
            </w:r>
            <w:r>
              <w:t xml:space="preserve"> П</w:t>
            </w:r>
            <w:r w:rsidRPr="00391276">
              <w:t>отпис овлашћеног лица</w:t>
            </w:r>
          </w:p>
        </w:tc>
      </w:tr>
      <w:tr w:rsidR="005371E3" w:rsidRPr="00391276" w:rsidTr="005371E3">
        <w:tc>
          <w:tcPr>
            <w:tcW w:w="3080" w:type="dxa"/>
            <w:tcBorders>
              <w:bottom w:val="single" w:sz="4" w:space="0" w:color="000000"/>
            </w:tcBorders>
            <w:shd w:val="clear" w:color="auto" w:fill="auto"/>
          </w:tcPr>
          <w:p w:rsidR="005371E3" w:rsidRPr="00391276" w:rsidRDefault="005371E3" w:rsidP="005371E3">
            <w:pPr>
              <w:pStyle w:val="BodyText2"/>
            </w:pPr>
          </w:p>
        </w:tc>
        <w:tc>
          <w:tcPr>
            <w:tcW w:w="3065" w:type="dxa"/>
            <w:shd w:val="clear" w:color="auto" w:fill="auto"/>
          </w:tcPr>
          <w:p w:rsidR="005371E3" w:rsidRPr="00391276" w:rsidRDefault="005371E3" w:rsidP="005371E3">
            <w:pPr>
              <w:pStyle w:val="BodyText2"/>
            </w:pPr>
          </w:p>
        </w:tc>
        <w:tc>
          <w:tcPr>
            <w:tcW w:w="3097" w:type="dxa"/>
            <w:tcBorders>
              <w:bottom w:val="single" w:sz="4" w:space="0" w:color="000000"/>
            </w:tcBorders>
            <w:shd w:val="clear" w:color="auto" w:fill="auto"/>
          </w:tcPr>
          <w:p w:rsidR="005371E3" w:rsidRPr="00391276" w:rsidRDefault="005371E3" w:rsidP="005371E3">
            <w:pPr>
              <w:pStyle w:val="BodyText2"/>
            </w:pPr>
          </w:p>
        </w:tc>
      </w:tr>
    </w:tbl>
    <w:p w:rsidR="00ED7E3A" w:rsidRPr="00391276" w:rsidRDefault="00ED7E3A" w:rsidP="002B6874">
      <w:pPr>
        <w:pStyle w:val="ListParagraph"/>
      </w:pPr>
    </w:p>
    <w:p w:rsidR="00ED7E3A" w:rsidRPr="00391276" w:rsidRDefault="00ED7E3A" w:rsidP="002B6874">
      <w:pPr>
        <w:pStyle w:val="ListParagraph"/>
      </w:pPr>
    </w:p>
    <w:p w:rsidR="00ED7E3A" w:rsidRPr="00391276" w:rsidRDefault="00ED7E3A" w:rsidP="002B6874">
      <w:pPr>
        <w:pStyle w:val="ListParagraph"/>
      </w:pPr>
    </w:p>
    <w:p w:rsidR="00ED7E3A" w:rsidRPr="00391276" w:rsidRDefault="00ED7E3A" w:rsidP="002B6874">
      <w:pPr>
        <w:pStyle w:val="ListParagraph"/>
      </w:pPr>
    </w:p>
    <w:p w:rsidR="00ED7E3A" w:rsidRPr="00391276" w:rsidRDefault="00ED7E3A" w:rsidP="002B6874">
      <w:pPr>
        <w:pStyle w:val="ListParagraph"/>
      </w:pPr>
    </w:p>
    <w:p w:rsidR="00ED7E3A" w:rsidRPr="005371E3" w:rsidRDefault="00ED7E3A" w:rsidP="002B6874">
      <w:pPr>
        <w:pStyle w:val="BodyText3"/>
        <w:rPr>
          <w:sz w:val="24"/>
          <w:szCs w:val="24"/>
        </w:rPr>
      </w:pPr>
    </w:p>
    <w:p w:rsidR="00ED7E3A" w:rsidRPr="00391276" w:rsidRDefault="00ED7E3A" w:rsidP="002B6874">
      <w:pPr>
        <w:pStyle w:val="ListParagraph"/>
      </w:pPr>
    </w:p>
    <w:p w:rsidR="00ED7E3A" w:rsidRPr="00391276" w:rsidRDefault="00ED7E3A" w:rsidP="002B6874">
      <w:pPr>
        <w:pStyle w:val="ListParagraph"/>
      </w:pPr>
    </w:p>
    <w:p w:rsidR="00ED7E3A" w:rsidRPr="00391276" w:rsidRDefault="00ED7E3A" w:rsidP="005371E3">
      <w:pPr>
        <w:pStyle w:val="ListParagraph"/>
        <w:ind w:left="284"/>
      </w:pPr>
      <w:r w:rsidRPr="00391276">
        <w:t>Напомена:</w:t>
      </w:r>
    </w:p>
    <w:p w:rsidR="00ED7E3A" w:rsidRPr="00391276" w:rsidRDefault="00ED7E3A" w:rsidP="005371E3">
      <w:pPr>
        <w:pStyle w:val="ListParagraph"/>
        <w:ind w:left="284"/>
      </w:pPr>
    </w:p>
    <w:p w:rsidR="00ED7E3A" w:rsidRPr="00391276" w:rsidRDefault="00ED7E3A" w:rsidP="005371E3">
      <w:pPr>
        <w:pStyle w:val="ListParagraph"/>
        <w:ind w:left="284"/>
      </w:pPr>
      <w:r w:rsidRPr="00391276">
        <w:t>Образац потписује и оверава овлашћено лице понуђача уколико наступа самостално или са подизвођачима</w:t>
      </w:r>
    </w:p>
    <w:p w:rsidR="00ED7E3A" w:rsidRPr="00391276" w:rsidRDefault="00ED7E3A" w:rsidP="005371E3">
      <w:pPr>
        <w:pStyle w:val="ListParagraph"/>
        <w:ind w:left="284"/>
      </w:pPr>
      <w:r w:rsidRPr="00391276">
        <w:t>Образац потписује и оверава овлашћени члан групе понуђача</w:t>
      </w:r>
    </w:p>
    <w:p w:rsidR="00ED7E3A" w:rsidRPr="00391276" w:rsidRDefault="00ED7E3A" w:rsidP="002B6874"/>
    <w:p w:rsidR="00ED7E3A" w:rsidRPr="00391276" w:rsidRDefault="00ED7E3A" w:rsidP="002B6874"/>
    <w:p w:rsidR="00ED7E3A" w:rsidRDefault="00ED7E3A" w:rsidP="002B6874"/>
    <w:p w:rsidR="00ED7E3A" w:rsidRDefault="00ED7E3A" w:rsidP="002B6874"/>
    <w:p w:rsidR="00ED7E3A" w:rsidRDefault="00ED7E3A" w:rsidP="002B6874"/>
    <w:p w:rsidR="00ED7E3A" w:rsidRDefault="00ED7E3A" w:rsidP="002B6874"/>
    <w:p w:rsidR="00BF2562" w:rsidRDefault="00BF2562" w:rsidP="004833BC">
      <w:pPr>
        <w:ind w:left="0"/>
      </w:pPr>
    </w:p>
    <w:p w:rsidR="000630F7" w:rsidRDefault="000630F7" w:rsidP="004833BC">
      <w:pPr>
        <w:ind w:left="0"/>
      </w:pPr>
    </w:p>
    <w:p w:rsidR="000630F7" w:rsidRDefault="000630F7" w:rsidP="004833BC">
      <w:pPr>
        <w:ind w:left="0"/>
      </w:pPr>
    </w:p>
    <w:p w:rsidR="000630F7" w:rsidRPr="004833BC" w:rsidRDefault="000630F7" w:rsidP="004833BC">
      <w:pPr>
        <w:ind w:left="0"/>
      </w:pPr>
    </w:p>
    <w:p w:rsidR="00ED7E3A" w:rsidRPr="003061DB" w:rsidRDefault="00ED7E3A" w:rsidP="002B6874"/>
    <w:p w:rsidR="00ED7E3A" w:rsidRPr="003061DB" w:rsidRDefault="00ED7E3A" w:rsidP="002B6874">
      <w:pPr>
        <w:pStyle w:val="ListParagraph"/>
        <w:rPr>
          <w:lang w:val="sr-Cyrl-CS"/>
        </w:rPr>
      </w:pPr>
    </w:p>
    <w:p w:rsidR="00ED7E3A" w:rsidRPr="003061DB" w:rsidRDefault="00ED7E3A" w:rsidP="002B6874">
      <w:pPr>
        <w:pStyle w:val="ListParagraph"/>
        <w:rPr>
          <w:lang w:val="sr-Cyrl-CS"/>
        </w:rPr>
      </w:pPr>
      <w:r w:rsidRPr="003061DB">
        <w:rPr>
          <w:lang w:val="sr-Cyrl-CS"/>
        </w:rPr>
        <w:t>_______________</w:t>
      </w:r>
    </w:p>
    <w:p w:rsidR="00ED7E3A" w:rsidRPr="003061DB" w:rsidRDefault="00ED7E3A" w:rsidP="002B6874">
      <w:pPr>
        <w:pStyle w:val="ListParagraph"/>
        <w:rPr>
          <w:lang w:val="sr-Cyrl-CS"/>
        </w:rPr>
      </w:pPr>
      <w:r w:rsidRPr="003061DB">
        <w:rPr>
          <w:lang w:val="sr-Cyrl-CS"/>
        </w:rPr>
        <w:t>(Назив понуђача)</w:t>
      </w:r>
    </w:p>
    <w:p w:rsidR="00ED7E3A" w:rsidRPr="003061DB" w:rsidRDefault="00ED7E3A" w:rsidP="002B6874">
      <w:pPr>
        <w:pStyle w:val="ListParagraph"/>
        <w:rPr>
          <w:lang w:val="sr-Cyrl-CS"/>
        </w:rPr>
      </w:pPr>
    </w:p>
    <w:p w:rsidR="00ED7E3A" w:rsidRPr="003061DB" w:rsidRDefault="00ED7E3A" w:rsidP="002B6874">
      <w:pPr>
        <w:pStyle w:val="ListParagraph"/>
        <w:rPr>
          <w:lang w:val="sr-Cyrl-CS"/>
        </w:rPr>
      </w:pPr>
      <w:r w:rsidRPr="003061DB">
        <w:rPr>
          <w:lang w:val="sr-Cyrl-CS"/>
        </w:rPr>
        <w:t>________________</w:t>
      </w:r>
    </w:p>
    <w:p w:rsidR="00ED7E3A" w:rsidRPr="003061DB" w:rsidRDefault="00ED7E3A" w:rsidP="002B6874">
      <w:pPr>
        <w:pStyle w:val="ListParagraph"/>
        <w:rPr>
          <w:lang w:val="sr-Cyrl-CS"/>
        </w:rPr>
      </w:pPr>
      <w:r w:rsidRPr="003061DB">
        <w:rPr>
          <w:lang w:val="sr-Cyrl-CS"/>
        </w:rPr>
        <w:t>(Седиште и адреса)</w:t>
      </w:r>
    </w:p>
    <w:p w:rsidR="00ED7E3A" w:rsidRPr="003061DB" w:rsidRDefault="00ED7E3A" w:rsidP="002B6874">
      <w:pPr>
        <w:pStyle w:val="ListParagraph"/>
        <w:rPr>
          <w:lang w:val="sr-Cyrl-CS"/>
        </w:rPr>
      </w:pPr>
    </w:p>
    <w:p w:rsidR="00ED7E3A" w:rsidRPr="003061DB" w:rsidRDefault="00ED7E3A" w:rsidP="002B6874">
      <w:pPr>
        <w:pStyle w:val="ListParagraph"/>
        <w:rPr>
          <w:lang w:val="sr-Cyrl-CS"/>
        </w:rPr>
      </w:pPr>
      <w:r w:rsidRPr="003061DB">
        <w:rPr>
          <w:lang w:val="sr-Cyrl-CS"/>
        </w:rPr>
        <w:t>_________________</w:t>
      </w:r>
    </w:p>
    <w:p w:rsidR="00ED7E3A" w:rsidRPr="003061DB" w:rsidRDefault="00ED7E3A" w:rsidP="002B6874">
      <w:pPr>
        <w:pStyle w:val="ListParagraph"/>
        <w:rPr>
          <w:lang w:val="sr-Cyrl-CS"/>
        </w:rPr>
      </w:pPr>
      <w:r w:rsidRPr="003061DB">
        <w:rPr>
          <w:lang w:val="sr-Cyrl-CS"/>
        </w:rPr>
        <w:t>(Број пуномоћја)</w:t>
      </w:r>
    </w:p>
    <w:p w:rsidR="00ED7E3A" w:rsidRPr="003061DB" w:rsidRDefault="00ED7E3A" w:rsidP="002B6874">
      <w:pPr>
        <w:pStyle w:val="ListParagraph"/>
        <w:rPr>
          <w:lang w:val="sr-Cyrl-CS"/>
        </w:rPr>
      </w:pPr>
    </w:p>
    <w:p w:rsidR="00ED7E3A" w:rsidRPr="003061DB" w:rsidRDefault="00ED7E3A" w:rsidP="002B6874">
      <w:pPr>
        <w:pStyle w:val="ListParagraph"/>
        <w:rPr>
          <w:lang w:val="sr-Cyrl-CS"/>
        </w:rPr>
      </w:pPr>
      <w:r w:rsidRPr="003061DB">
        <w:rPr>
          <w:lang w:val="sr-Cyrl-CS"/>
        </w:rPr>
        <w:t>_________________</w:t>
      </w:r>
    </w:p>
    <w:p w:rsidR="00ED7E3A" w:rsidRPr="003061DB" w:rsidRDefault="00ED7E3A" w:rsidP="002B6874">
      <w:pPr>
        <w:pStyle w:val="ListParagraph"/>
        <w:rPr>
          <w:lang w:val="sr-Cyrl-CS"/>
        </w:rPr>
      </w:pPr>
      <w:r w:rsidRPr="003061DB">
        <w:rPr>
          <w:lang w:val="sr-Cyrl-CS"/>
        </w:rPr>
        <w:t>(Датум)</w:t>
      </w:r>
    </w:p>
    <w:p w:rsidR="00ED7E3A" w:rsidRDefault="00ED7E3A" w:rsidP="002B6874">
      <w:pPr>
        <w:pStyle w:val="ListParagraph"/>
        <w:rPr>
          <w:lang w:val="sr-Cyrl-CS"/>
        </w:rPr>
      </w:pPr>
    </w:p>
    <w:p w:rsidR="004833BC" w:rsidRDefault="004833BC" w:rsidP="002B6874">
      <w:pPr>
        <w:pStyle w:val="ListParagraph"/>
        <w:rPr>
          <w:lang w:val="sr-Cyrl-CS"/>
        </w:rPr>
      </w:pPr>
    </w:p>
    <w:p w:rsidR="004833BC" w:rsidRPr="003061DB" w:rsidRDefault="004833BC" w:rsidP="002B6874">
      <w:pPr>
        <w:pStyle w:val="ListParagraph"/>
        <w:rPr>
          <w:lang w:val="sr-Cyrl-CS"/>
        </w:rPr>
      </w:pPr>
    </w:p>
    <w:p w:rsidR="00ED7E3A" w:rsidRPr="003061DB" w:rsidRDefault="00ED7E3A" w:rsidP="002B6874">
      <w:pPr>
        <w:pStyle w:val="ListParagraph"/>
        <w:rPr>
          <w:lang w:val="sr-Cyrl-CS"/>
        </w:rPr>
      </w:pPr>
    </w:p>
    <w:p w:rsidR="005371E3" w:rsidRPr="00EA6560" w:rsidRDefault="00E274F3" w:rsidP="004833BC">
      <w:pPr>
        <w:shd w:val="clear" w:color="auto" w:fill="C6D9F1"/>
        <w:ind w:left="142"/>
        <w:jc w:val="center"/>
        <w:rPr>
          <w:rFonts w:ascii="Arial" w:hAnsi="Arial" w:cs="Arial"/>
          <w:b/>
          <w:bCs/>
          <w:i/>
          <w:iCs/>
        </w:rPr>
      </w:pPr>
      <w:r>
        <w:rPr>
          <w:rFonts w:ascii="Arial" w:hAnsi="Arial" w:cs="Arial"/>
          <w:b/>
          <w:bCs/>
          <w:i/>
          <w:iCs/>
        </w:rPr>
        <w:t xml:space="preserve">XII </w:t>
      </w:r>
      <w:r w:rsidR="005F48BD">
        <w:rPr>
          <w:rFonts w:ascii="Arial" w:hAnsi="Arial" w:cs="Arial"/>
          <w:b/>
          <w:bCs/>
          <w:i/>
          <w:iCs/>
        </w:rPr>
        <w:t xml:space="preserve">  </w:t>
      </w:r>
      <w:r w:rsidR="00EA6560">
        <w:rPr>
          <w:rFonts w:ascii="Arial" w:hAnsi="Arial" w:cs="Arial"/>
          <w:b/>
          <w:bCs/>
          <w:i/>
          <w:iCs/>
        </w:rPr>
        <w:t xml:space="preserve">О Б Р А З А Ц </w:t>
      </w:r>
      <w:r w:rsidR="005F48BD">
        <w:rPr>
          <w:rFonts w:ascii="Arial" w:hAnsi="Arial" w:cs="Arial"/>
          <w:b/>
          <w:bCs/>
          <w:i/>
          <w:iCs/>
        </w:rPr>
        <w:t xml:space="preserve">   </w:t>
      </w:r>
      <w:r w:rsidR="00EA6560">
        <w:rPr>
          <w:rFonts w:ascii="Arial" w:hAnsi="Arial" w:cs="Arial"/>
          <w:b/>
          <w:bCs/>
          <w:i/>
          <w:iCs/>
        </w:rPr>
        <w:t>П У Н О М О Ћ Ј А</w:t>
      </w:r>
    </w:p>
    <w:p w:rsidR="00ED7E3A" w:rsidRPr="003061DB" w:rsidRDefault="00ED7E3A" w:rsidP="002B6874"/>
    <w:p w:rsidR="00ED7E3A" w:rsidRPr="003061DB" w:rsidRDefault="00ED7E3A" w:rsidP="002B6874"/>
    <w:p w:rsidR="00ED7E3A" w:rsidRPr="003061DB" w:rsidRDefault="00ED7E3A" w:rsidP="005371E3">
      <w:pPr>
        <w:ind w:left="0"/>
      </w:pPr>
      <w:proofErr w:type="gramStart"/>
      <w:r w:rsidRPr="003061DB">
        <w:t>Којим се _________________________________________ лк.бр.</w:t>
      </w:r>
      <w:proofErr w:type="gramEnd"/>
      <w:r w:rsidRPr="003061DB">
        <w:t xml:space="preserve"> ___________________</w:t>
      </w:r>
    </w:p>
    <w:p w:rsidR="00ED7E3A" w:rsidRPr="003061DB" w:rsidRDefault="00ED7E3A" w:rsidP="005371E3">
      <w:pPr>
        <w:ind w:left="0"/>
      </w:pPr>
    </w:p>
    <w:p w:rsidR="00ED7E3A" w:rsidRPr="003061DB" w:rsidRDefault="00ED7E3A" w:rsidP="005371E3">
      <w:pPr>
        <w:ind w:left="0"/>
        <w:rPr>
          <w:rFonts w:eastAsia="TimesNewRomanPSMT"/>
          <w:bCs/>
        </w:rPr>
      </w:pPr>
      <w:r w:rsidRPr="003061DB">
        <w:rPr>
          <w:rFonts w:eastAsia="TimesNewRomanPSMT"/>
          <w:bCs/>
        </w:rPr>
        <w:t xml:space="preserve"> </w:t>
      </w:r>
      <w:proofErr w:type="gramStart"/>
      <w:r w:rsidRPr="003061DB">
        <w:rPr>
          <w:rFonts w:eastAsia="TimesNewRomanPSMT"/>
          <w:bCs/>
        </w:rPr>
        <w:t>из  _</w:t>
      </w:r>
      <w:proofErr w:type="gramEnd"/>
      <w:r w:rsidRPr="003061DB">
        <w:rPr>
          <w:rFonts w:eastAsia="TimesNewRomanPSMT"/>
          <w:bCs/>
        </w:rPr>
        <w:t xml:space="preserve">___________________  опуномоћује да присуствује отварању понуда за </w:t>
      </w:r>
      <w:r w:rsidR="003061DB" w:rsidRPr="003061DB">
        <w:t>Јавн</w:t>
      </w:r>
      <w:r w:rsidR="003061DB">
        <w:t>у</w:t>
      </w:r>
      <w:r w:rsidR="003061DB" w:rsidRPr="003061DB">
        <w:t xml:space="preserve"> набавк</w:t>
      </w:r>
      <w:r w:rsidR="003061DB">
        <w:t>у</w:t>
      </w:r>
      <w:r w:rsidR="006A03F9">
        <w:t xml:space="preserve"> мале вредности </w:t>
      </w:r>
      <w:r w:rsidR="00E274F3">
        <w:t xml:space="preserve">са циљем закључења ОС </w:t>
      </w:r>
      <w:r w:rsidR="006A03F9">
        <w:t xml:space="preserve">бр. </w:t>
      </w:r>
      <w:r w:rsidR="00E274F3">
        <w:t>1.2.2/2018</w:t>
      </w:r>
      <w:r w:rsidR="003061DB" w:rsidRPr="003061DB">
        <w:t xml:space="preserve">  - услуге - Извођење наставе у природи за ученике од првог до </w:t>
      </w:r>
      <w:r w:rsidR="00E274F3">
        <w:t>четвртог разреда у школској 2018/2019</w:t>
      </w:r>
      <w:r w:rsidR="006A03F9">
        <w:t>.</w:t>
      </w:r>
      <w:r w:rsidR="003061DB" w:rsidRPr="003061DB">
        <w:t xml:space="preserve"> </w:t>
      </w:r>
      <w:proofErr w:type="gramStart"/>
      <w:r w:rsidR="003061DB" w:rsidRPr="003061DB">
        <w:t>години</w:t>
      </w:r>
      <w:proofErr w:type="gramEnd"/>
    </w:p>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ED7E3A" w:rsidP="002B6874"/>
    <w:p w:rsidR="00ED7E3A" w:rsidRPr="003061DB" w:rsidRDefault="00327FB0" w:rsidP="002B6874">
      <w:r>
        <w:t xml:space="preserve">           </w:t>
      </w:r>
      <w:r w:rsidR="004833BC">
        <w:t xml:space="preserve">      </w:t>
      </w:r>
      <w:r w:rsidR="00ED7E3A" w:rsidRPr="003061DB">
        <w:t xml:space="preserve">Место и датум:                                                          </w:t>
      </w:r>
      <w:r w:rsidR="00ED7E3A" w:rsidRPr="003061DB">
        <w:rPr>
          <w:lang w:val="sr-Cyrl-CS"/>
        </w:rPr>
        <w:t xml:space="preserve"> </w:t>
      </w:r>
      <w:r w:rsidR="00ED7E3A" w:rsidRPr="003061DB">
        <w:t xml:space="preserve">          Потпис овлашћеног лица</w:t>
      </w:r>
    </w:p>
    <w:p w:rsidR="00ED7E3A" w:rsidRPr="00327FB0" w:rsidRDefault="00ED7E3A" w:rsidP="00327FB0">
      <w:pPr>
        <w:ind w:left="0"/>
        <w:rPr>
          <w:bCs/>
        </w:rPr>
      </w:pPr>
      <w:proofErr w:type="gramStart"/>
      <w:r w:rsidRPr="003061DB">
        <w:t xml:space="preserve">________________    </w:t>
      </w:r>
      <w:r w:rsidR="004833BC">
        <w:t xml:space="preserve">                  </w:t>
      </w:r>
      <w:r w:rsidRPr="003061DB">
        <w:t>М.П.</w:t>
      </w:r>
      <w:proofErr w:type="gramEnd"/>
      <w:r w:rsidR="004833BC">
        <w:t xml:space="preserve">                        </w:t>
      </w:r>
      <w:r w:rsidRPr="003061DB">
        <w:t xml:space="preserve"> ____________________________                                                        </w:t>
      </w:r>
      <w:r w:rsidRPr="00327FB0">
        <w:rPr>
          <w:bCs/>
        </w:rPr>
        <w:tab/>
      </w:r>
      <w:r w:rsidRPr="00327FB0">
        <w:rPr>
          <w:bCs/>
        </w:rPr>
        <w:tab/>
      </w:r>
      <w:r w:rsidRPr="00327FB0">
        <w:rPr>
          <w:bCs/>
        </w:rPr>
        <w:tab/>
      </w:r>
      <w:r w:rsidRPr="00327FB0">
        <w:rPr>
          <w:bCs/>
        </w:rPr>
        <w:tab/>
      </w:r>
      <w:r w:rsidRPr="00327FB0">
        <w:rPr>
          <w:bCs/>
        </w:rPr>
        <w:tab/>
      </w:r>
    </w:p>
    <w:sectPr w:rsidR="00ED7E3A" w:rsidRPr="00327FB0" w:rsidSect="00C34D58">
      <w:footerReference w:type="default" r:id="rId9"/>
      <w:pgSz w:w="11906" w:h="16838"/>
      <w:pgMar w:top="1440" w:right="1133" w:bottom="1440" w:left="85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E6" w:rsidRDefault="00FD22E6" w:rsidP="002B6874">
      <w:r>
        <w:separator/>
      </w:r>
    </w:p>
  </w:endnote>
  <w:endnote w:type="continuationSeparator" w:id="0">
    <w:p w:rsidR="00FD22E6" w:rsidRDefault="00FD22E6" w:rsidP="002B6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894"/>
      <w:docPartObj>
        <w:docPartGallery w:val="Page Numbers (Bottom of Page)"/>
        <w:docPartUnique/>
      </w:docPartObj>
    </w:sdtPr>
    <w:sdtContent>
      <w:p w:rsidR="001C016D" w:rsidRDefault="00474BA9">
        <w:pPr>
          <w:pStyle w:val="Footer"/>
          <w:jc w:val="right"/>
        </w:pPr>
        <w:fldSimple w:instr=" PAGE   \* MERGEFORMAT ">
          <w:r w:rsidR="005F526C">
            <w:rPr>
              <w:noProof/>
            </w:rPr>
            <w:t>1</w:t>
          </w:r>
        </w:fldSimple>
      </w:p>
    </w:sdtContent>
  </w:sdt>
  <w:p w:rsidR="001C016D" w:rsidRPr="00DE714A" w:rsidRDefault="001C016D" w:rsidP="002B6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E6" w:rsidRDefault="00FD22E6" w:rsidP="002B6874">
      <w:r>
        <w:separator/>
      </w:r>
    </w:p>
  </w:footnote>
  <w:footnote w:type="continuationSeparator" w:id="0">
    <w:p w:rsidR="00FD22E6" w:rsidRDefault="00FD22E6" w:rsidP="002B6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85847CC"/>
    <w:multiLevelType w:val="hybridMultilevel"/>
    <w:tmpl w:val="2C869EBA"/>
    <w:lvl w:ilvl="0" w:tplc="CC2C587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0A3424E4"/>
    <w:multiLevelType w:val="hybridMultilevel"/>
    <w:tmpl w:val="301C2EC2"/>
    <w:lvl w:ilvl="0" w:tplc="86062A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BFD2946"/>
    <w:multiLevelType w:val="hybridMultilevel"/>
    <w:tmpl w:val="21B0BE22"/>
    <w:lvl w:ilvl="0" w:tplc="7F5A2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3734496"/>
    <w:multiLevelType w:val="hybridMultilevel"/>
    <w:tmpl w:val="E4C62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57E3AFD"/>
    <w:multiLevelType w:val="hybridMultilevel"/>
    <w:tmpl w:val="D1069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D31DB6"/>
    <w:multiLevelType w:val="multilevel"/>
    <w:tmpl w:val="67A45BE2"/>
    <w:lvl w:ilvl="0">
      <w:start w:val="1"/>
      <w:numFmt w:val="decimal"/>
      <w:lvlText w:val="%1."/>
      <w:lvlJc w:val="left"/>
      <w:pPr>
        <w:ind w:left="305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1FDB53AA"/>
    <w:multiLevelType w:val="hybridMultilevel"/>
    <w:tmpl w:val="D1069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16B95"/>
    <w:multiLevelType w:val="hybridMultilevel"/>
    <w:tmpl w:val="D02C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916A1"/>
    <w:multiLevelType w:val="multilevel"/>
    <w:tmpl w:val="8DB4B284"/>
    <w:lvl w:ilvl="0">
      <w:start w:val="1"/>
      <w:numFmt w:val="decimal"/>
      <w:lvlText w:val="%1."/>
      <w:lvlJc w:val="left"/>
      <w:pPr>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A7325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401D63E1"/>
    <w:multiLevelType w:val="hybridMultilevel"/>
    <w:tmpl w:val="1C809C8C"/>
    <w:lvl w:ilvl="0" w:tplc="C2525D9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97739"/>
    <w:multiLevelType w:val="hybridMultilevel"/>
    <w:tmpl w:val="36BC2BD4"/>
    <w:lvl w:ilvl="0" w:tplc="C2525D9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841C8"/>
    <w:multiLevelType w:val="hybridMultilevel"/>
    <w:tmpl w:val="55A2879E"/>
    <w:lvl w:ilvl="0" w:tplc="BCD49904">
      <w:start w:val="3"/>
      <w:numFmt w:val="decimal"/>
      <w:lvlText w:val="%1)"/>
      <w:lvlJc w:val="left"/>
      <w:pPr>
        <w:ind w:left="786" w:hanging="360"/>
      </w:pPr>
      <w:rPr>
        <w:rFonts w:hint="default"/>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6">
    <w:nsid w:val="692E4C6F"/>
    <w:multiLevelType w:val="hybridMultilevel"/>
    <w:tmpl w:val="CC987294"/>
    <w:lvl w:ilvl="0" w:tplc="BCD49904">
      <w:start w:val="3"/>
      <w:numFmt w:val="decimal"/>
      <w:lvlText w:val="%1)"/>
      <w:lvlJc w:val="left"/>
      <w:pPr>
        <w:ind w:left="786"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6C222A95"/>
    <w:multiLevelType w:val="hybridMultilevel"/>
    <w:tmpl w:val="23E43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AC47C7"/>
    <w:multiLevelType w:val="hybridMultilevel"/>
    <w:tmpl w:val="692C48FA"/>
    <w:lvl w:ilvl="0" w:tplc="9FCE3DD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nsid w:val="733B6895"/>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30">
    <w:nsid w:val="7C0A62AB"/>
    <w:multiLevelType w:val="hybridMultilevel"/>
    <w:tmpl w:val="0DCC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5"/>
  </w:num>
  <w:num w:numId="13">
    <w:abstractNumId w:val="23"/>
  </w:num>
  <w:num w:numId="14">
    <w:abstractNumId w:val="19"/>
  </w:num>
  <w:num w:numId="15">
    <w:abstractNumId w:val="22"/>
  </w:num>
  <w:num w:numId="16">
    <w:abstractNumId w:val="15"/>
  </w:num>
  <w:num w:numId="17">
    <w:abstractNumId w:val="21"/>
  </w:num>
  <w:num w:numId="18">
    <w:abstractNumId w:val="29"/>
  </w:num>
  <w:num w:numId="19">
    <w:abstractNumId w:val="14"/>
  </w:num>
  <w:num w:numId="20">
    <w:abstractNumId w:val="18"/>
  </w:num>
  <w:num w:numId="21">
    <w:abstractNumId w:val="11"/>
  </w:num>
  <w:num w:numId="22">
    <w:abstractNumId w:val="17"/>
  </w:num>
  <w:num w:numId="23">
    <w:abstractNumId w:val="16"/>
  </w:num>
  <w:num w:numId="24">
    <w:abstractNumId w:val="27"/>
  </w:num>
  <w:num w:numId="25">
    <w:abstractNumId w:val="31"/>
  </w:num>
  <w:num w:numId="26">
    <w:abstractNumId w:val="30"/>
  </w:num>
  <w:num w:numId="27">
    <w:abstractNumId w:val="12"/>
  </w:num>
  <w:num w:numId="28">
    <w:abstractNumId w:val="26"/>
  </w:num>
  <w:num w:numId="29">
    <w:abstractNumId w:val="24"/>
  </w:num>
  <w:num w:numId="30">
    <w:abstractNumId w:val="20"/>
  </w:num>
  <w:num w:numId="31">
    <w:abstractNumId w:val="10"/>
  </w:num>
  <w:num w:numId="32">
    <w:abstractNumId w:val="2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D7E3A"/>
    <w:rsid w:val="00012EDF"/>
    <w:rsid w:val="00016C4B"/>
    <w:rsid w:val="0003004A"/>
    <w:rsid w:val="00034566"/>
    <w:rsid w:val="00040ABD"/>
    <w:rsid w:val="00046D30"/>
    <w:rsid w:val="000630F7"/>
    <w:rsid w:val="0007188F"/>
    <w:rsid w:val="00080984"/>
    <w:rsid w:val="000920D6"/>
    <w:rsid w:val="000A0D2C"/>
    <w:rsid w:val="000A787A"/>
    <w:rsid w:val="000B258C"/>
    <w:rsid w:val="000B614E"/>
    <w:rsid w:val="000B7B42"/>
    <w:rsid w:val="000C52B6"/>
    <w:rsid w:val="00173595"/>
    <w:rsid w:val="00194032"/>
    <w:rsid w:val="001A4935"/>
    <w:rsid w:val="001A6CF8"/>
    <w:rsid w:val="001B24AE"/>
    <w:rsid w:val="001C016D"/>
    <w:rsid w:val="001D63AB"/>
    <w:rsid w:val="001E15FA"/>
    <w:rsid w:val="001E61B7"/>
    <w:rsid w:val="001E7307"/>
    <w:rsid w:val="00211E65"/>
    <w:rsid w:val="00214688"/>
    <w:rsid w:val="0021591B"/>
    <w:rsid w:val="00240E1A"/>
    <w:rsid w:val="00250A11"/>
    <w:rsid w:val="002630F4"/>
    <w:rsid w:val="00273574"/>
    <w:rsid w:val="00292C65"/>
    <w:rsid w:val="002943AF"/>
    <w:rsid w:val="002943DA"/>
    <w:rsid w:val="002A41A4"/>
    <w:rsid w:val="002B599C"/>
    <w:rsid w:val="002B6874"/>
    <w:rsid w:val="002B6D76"/>
    <w:rsid w:val="002C2C37"/>
    <w:rsid w:val="002E15CC"/>
    <w:rsid w:val="002E7D84"/>
    <w:rsid w:val="002F09B3"/>
    <w:rsid w:val="003061DB"/>
    <w:rsid w:val="00321ADC"/>
    <w:rsid w:val="0032637F"/>
    <w:rsid w:val="00327FB0"/>
    <w:rsid w:val="003319DE"/>
    <w:rsid w:val="00342C43"/>
    <w:rsid w:val="00360C56"/>
    <w:rsid w:val="003814FE"/>
    <w:rsid w:val="00386A53"/>
    <w:rsid w:val="00391276"/>
    <w:rsid w:val="003C0D26"/>
    <w:rsid w:val="003E6147"/>
    <w:rsid w:val="00405295"/>
    <w:rsid w:val="004272FF"/>
    <w:rsid w:val="0043359E"/>
    <w:rsid w:val="004343A3"/>
    <w:rsid w:val="00461F20"/>
    <w:rsid w:val="00474BA9"/>
    <w:rsid w:val="004833BC"/>
    <w:rsid w:val="00487F00"/>
    <w:rsid w:val="004A0B45"/>
    <w:rsid w:val="004A219E"/>
    <w:rsid w:val="004E06E6"/>
    <w:rsid w:val="005172A7"/>
    <w:rsid w:val="00521F1E"/>
    <w:rsid w:val="00526CE5"/>
    <w:rsid w:val="0053233E"/>
    <w:rsid w:val="005333F4"/>
    <w:rsid w:val="005371E3"/>
    <w:rsid w:val="00537C4E"/>
    <w:rsid w:val="00547970"/>
    <w:rsid w:val="00554FC1"/>
    <w:rsid w:val="0056352D"/>
    <w:rsid w:val="005865BE"/>
    <w:rsid w:val="005A6157"/>
    <w:rsid w:val="005B68C5"/>
    <w:rsid w:val="005D395B"/>
    <w:rsid w:val="005E76D6"/>
    <w:rsid w:val="005F37BF"/>
    <w:rsid w:val="005F48BD"/>
    <w:rsid w:val="005F526C"/>
    <w:rsid w:val="006214A2"/>
    <w:rsid w:val="0066029C"/>
    <w:rsid w:val="00671FD2"/>
    <w:rsid w:val="006722A0"/>
    <w:rsid w:val="006822D9"/>
    <w:rsid w:val="006925BB"/>
    <w:rsid w:val="006A03F9"/>
    <w:rsid w:val="006A3D62"/>
    <w:rsid w:val="006B4EAA"/>
    <w:rsid w:val="006E37D4"/>
    <w:rsid w:val="006F273C"/>
    <w:rsid w:val="00704DB9"/>
    <w:rsid w:val="0071711F"/>
    <w:rsid w:val="00727260"/>
    <w:rsid w:val="00733FD4"/>
    <w:rsid w:val="0075301F"/>
    <w:rsid w:val="00760F76"/>
    <w:rsid w:val="00764C47"/>
    <w:rsid w:val="007824C6"/>
    <w:rsid w:val="00785432"/>
    <w:rsid w:val="007A059E"/>
    <w:rsid w:val="007A2864"/>
    <w:rsid w:val="007E35C2"/>
    <w:rsid w:val="007E4B75"/>
    <w:rsid w:val="008002D7"/>
    <w:rsid w:val="0084151A"/>
    <w:rsid w:val="00852F6D"/>
    <w:rsid w:val="008810F1"/>
    <w:rsid w:val="00891203"/>
    <w:rsid w:val="00893074"/>
    <w:rsid w:val="008A368A"/>
    <w:rsid w:val="008A4A6E"/>
    <w:rsid w:val="008C20D3"/>
    <w:rsid w:val="008C2D73"/>
    <w:rsid w:val="008C41C8"/>
    <w:rsid w:val="008C4D3D"/>
    <w:rsid w:val="008D7882"/>
    <w:rsid w:val="008E2816"/>
    <w:rsid w:val="009015DC"/>
    <w:rsid w:val="0091293E"/>
    <w:rsid w:val="00915BD3"/>
    <w:rsid w:val="00920545"/>
    <w:rsid w:val="009311FE"/>
    <w:rsid w:val="00984072"/>
    <w:rsid w:val="009878E2"/>
    <w:rsid w:val="00994725"/>
    <w:rsid w:val="009E196D"/>
    <w:rsid w:val="00A05804"/>
    <w:rsid w:val="00A237CE"/>
    <w:rsid w:val="00A418E1"/>
    <w:rsid w:val="00A648B3"/>
    <w:rsid w:val="00A8072F"/>
    <w:rsid w:val="00A867BA"/>
    <w:rsid w:val="00AE0D40"/>
    <w:rsid w:val="00AF0F31"/>
    <w:rsid w:val="00AF21E0"/>
    <w:rsid w:val="00AF5D8D"/>
    <w:rsid w:val="00AF7053"/>
    <w:rsid w:val="00B009C0"/>
    <w:rsid w:val="00B0387F"/>
    <w:rsid w:val="00B215CE"/>
    <w:rsid w:val="00B41EA7"/>
    <w:rsid w:val="00B7363D"/>
    <w:rsid w:val="00B750C0"/>
    <w:rsid w:val="00BA374A"/>
    <w:rsid w:val="00BB1961"/>
    <w:rsid w:val="00BB280E"/>
    <w:rsid w:val="00BB5B70"/>
    <w:rsid w:val="00BD14F9"/>
    <w:rsid w:val="00BD27E1"/>
    <w:rsid w:val="00BD4025"/>
    <w:rsid w:val="00BE1F11"/>
    <w:rsid w:val="00BF2562"/>
    <w:rsid w:val="00BF4167"/>
    <w:rsid w:val="00C208A2"/>
    <w:rsid w:val="00C34D58"/>
    <w:rsid w:val="00C367FB"/>
    <w:rsid w:val="00C40EA0"/>
    <w:rsid w:val="00C81A11"/>
    <w:rsid w:val="00C927FD"/>
    <w:rsid w:val="00C9762B"/>
    <w:rsid w:val="00CA029F"/>
    <w:rsid w:val="00CB24C0"/>
    <w:rsid w:val="00CB3424"/>
    <w:rsid w:val="00CC34C8"/>
    <w:rsid w:val="00CD1019"/>
    <w:rsid w:val="00CD25AF"/>
    <w:rsid w:val="00CD28A7"/>
    <w:rsid w:val="00CF76D4"/>
    <w:rsid w:val="00D00E74"/>
    <w:rsid w:val="00D14788"/>
    <w:rsid w:val="00D14A66"/>
    <w:rsid w:val="00D1627C"/>
    <w:rsid w:val="00D20B7B"/>
    <w:rsid w:val="00D23051"/>
    <w:rsid w:val="00D23F9E"/>
    <w:rsid w:val="00D318EB"/>
    <w:rsid w:val="00D354A7"/>
    <w:rsid w:val="00D35DE7"/>
    <w:rsid w:val="00D41AA0"/>
    <w:rsid w:val="00D43696"/>
    <w:rsid w:val="00D45334"/>
    <w:rsid w:val="00D6155F"/>
    <w:rsid w:val="00D7046B"/>
    <w:rsid w:val="00DA29DD"/>
    <w:rsid w:val="00DB3048"/>
    <w:rsid w:val="00DB3308"/>
    <w:rsid w:val="00DC2E8F"/>
    <w:rsid w:val="00DE1DDE"/>
    <w:rsid w:val="00DF1886"/>
    <w:rsid w:val="00E13BE9"/>
    <w:rsid w:val="00E25BAA"/>
    <w:rsid w:val="00E274F3"/>
    <w:rsid w:val="00E545DB"/>
    <w:rsid w:val="00E6745D"/>
    <w:rsid w:val="00E67D48"/>
    <w:rsid w:val="00E714BA"/>
    <w:rsid w:val="00E75D10"/>
    <w:rsid w:val="00E7750F"/>
    <w:rsid w:val="00EA6560"/>
    <w:rsid w:val="00EB3807"/>
    <w:rsid w:val="00EB421D"/>
    <w:rsid w:val="00EB4A2B"/>
    <w:rsid w:val="00EC43DF"/>
    <w:rsid w:val="00EC5EA9"/>
    <w:rsid w:val="00ED7E3A"/>
    <w:rsid w:val="00F04F8F"/>
    <w:rsid w:val="00F27CC8"/>
    <w:rsid w:val="00F33B74"/>
    <w:rsid w:val="00F376CB"/>
    <w:rsid w:val="00F40F48"/>
    <w:rsid w:val="00F47B81"/>
    <w:rsid w:val="00F7074B"/>
    <w:rsid w:val="00F73EFD"/>
    <w:rsid w:val="00FA1B7F"/>
    <w:rsid w:val="00FD22E6"/>
    <w:rsid w:val="00FD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74"/>
    <w:pPr>
      <w:shd w:val="clear" w:color="auto" w:fill="FFFFFF"/>
      <w:tabs>
        <w:tab w:val="left" w:pos="3828"/>
      </w:tabs>
      <w:suppressAutoHyphens/>
      <w:spacing w:line="100" w:lineRule="atLeast"/>
      <w:ind w:left="-284"/>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qFormat/>
    <w:rsid w:val="00ED7E3A"/>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ED7E3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D7E3A"/>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D7E3A"/>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D7E3A"/>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D7E3A"/>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D7E3A"/>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D7E3A"/>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D7E3A"/>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E3A"/>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ED7E3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D7E3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D7E3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D7E3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D7E3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D7E3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D7E3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D7E3A"/>
    <w:rPr>
      <w:rFonts w:ascii="Arial" w:eastAsia="Times New Roman" w:hAnsi="Arial" w:cs="Arial"/>
      <w:color w:val="000000"/>
      <w:kern w:val="1"/>
      <w:sz w:val="24"/>
      <w:szCs w:val="24"/>
      <w:lang w:eastAsia="ar-SA"/>
    </w:rPr>
  </w:style>
  <w:style w:type="character" w:customStyle="1" w:styleId="WW8Num2z0">
    <w:name w:val="WW8Num2z0"/>
    <w:rsid w:val="00ED7E3A"/>
    <w:rPr>
      <w:rFonts w:ascii="Symbol" w:hAnsi="Symbol" w:cs="Symbol"/>
    </w:rPr>
  </w:style>
  <w:style w:type="character" w:customStyle="1" w:styleId="WW8Num2z1">
    <w:name w:val="WW8Num2z1"/>
    <w:rsid w:val="00ED7E3A"/>
    <w:rPr>
      <w:rFonts w:ascii="Courier New" w:hAnsi="Courier New" w:cs="Courier New"/>
    </w:rPr>
  </w:style>
  <w:style w:type="character" w:customStyle="1" w:styleId="WW8Num2z2">
    <w:name w:val="WW8Num2z2"/>
    <w:rsid w:val="00ED7E3A"/>
    <w:rPr>
      <w:rFonts w:ascii="Wingdings" w:hAnsi="Wingdings" w:cs="Wingdings"/>
    </w:rPr>
  </w:style>
  <w:style w:type="character" w:customStyle="1" w:styleId="WW8Num3z0">
    <w:name w:val="WW8Num3z0"/>
    <w:rsid w:val="00ED7E3A"/>
    <w:rPr>
      <w:b/>
    </w:rPr>
  </w:style>
  <w:style w:type="character" w:customStyle="1" w:styleId="WW8Num3z1">
    <w:name w:val="WW8Num3z1"/>
    <w:rsid w:val="00ED7E3A"/>
    <w:rPr>
      <w:b/>
      <w:i w:val="0"/>
      <w:sz w:val="24"/>
      <w:szCs w:val="24"/>
    </w:rPr>
  </w:style>
  <w:style w:type="character" w:customStyle="1" w:styleId="WW8Num4z0">
    <w:name w:val="WW8Num4z0"/>
    <w:rsid w:val="00ED7E3A"/>
    <w:rPr>
      <w:rFonts w:cs="Arial"/>
      <w:i w:val="0"/>
      <w:sz w:val="24"/>
    </w:rPr>
  </w:style>
  <w:style w:type="character" w:customStyle="1" w:styleId="WW8Num5z0">
    <w:name w:val="WW8Num5z0"/>
    <w:rsid w:val="00ED7E3A"/>
    <w:rPr>
      <w:rFonts w:cs="Arial"/>
      <w:b w:val="0"/>
      <w:i w:val="0"/>
      <w:sz w:val="24"/>
    </w:rPr>
  </w:style>
  <w:style w:type="character" w:customStyle="1" w:styleId="WW8Num6z0">
    <w:name w:val="WW8Num6z0"/>
    <w:rsid w:val="00ED7E3A"/>
    <w:rPr>
      <w:rFonts w:ascii="Symbol" w:hAnsi="Symbol" w:cs="Symbol"/>
    </w:rPr>
  </w:style>
  <w:style w:type="character" w:customStyle="1" w:styleId="WW8Num6z1">
    <w:name w:val="WW8Num6z1"/>
    <w:rsid w:val="00ED7E3A"/>
    <w:rPr>
      <w:rFonts w:ascii="Courier New" w:hAnsi="Courier New" w:cs="Courier New"/>
    </w:rPr>
  </w:style>
  <w:style w:type="character" w:customStyle="1" w:styleId="WW8Num6z2">
    <w:name w:val="WW8Num6z2"/>
    <w:rsid w:val="00ED7E3A"/>
    <w:rPr>
      <w:rFonts w:ascii="Wingdings" w:hAnsi="Wingdings" w:cs="Wingdings"/>
    </w:rPr>
  </w:style>
  <w:style w:type="character" w:customStyle="1" w:styleId="WW8Num7z0">
    <w:name w:val="WW8Num7z0"/>
    <w:rsid w:val="00ED7E3A"/>
    <w:rPr>
      <w:b w:val="0"/>
      <w:i w:val="0"/>
      <w:color w:val="00000A"/>
    </w:rPr>
  </w:style>
  <w:style w:type="character" w:customStyle="1" w:styleId="WW8Num7z1">
    <w:name w:val="WW8Num7z1"/>
    <w:rsid w:val="00ED7E3A"/>
    <w:rPr>
      <w:rFonts w:ascii="Courier New" w:hAnsi="Courier New" w:cs="Courier New"/>
    </w:rPr>
  </w:style>
  <w:style w:type="character" w:customStyle="1" w:styleId="WW8Num7z2">
    <w:name w:val="WW8Num7z2"/>
    <w:rsid w:val="00ED7E3A"/>
    <w:rPr>
      <w:rFonts w:ascii="Wingdings" w:hAnsi="Wingdings" w:cs="Wingdings"/>
    </w:rPr>
  </w:style>
  <w:style w:type="character" w:customStyle="1" w:styleId="WW8Num8z0">
    <w:name w:val="WW8Num8z0"/>
    <w:rsid w:val="00ED7E3A"/>
    <w:rPr>
      <w:rFonts w:ascii="Symbol" w:hAnsi="Symbol" w:cs="Symbol"/>
    </w:rPr>
  </w:style>
  <w:style w:type="character" w:customStyle="1" w:styleId="WW8Num9z0">
    <w:name w:val="WW8Num9z0"/>
    <w:rsid w:val="00ED7E3A"/>
    <w:rPr>
      <w:i w:val="0"/>
    </w:rPr>
  </w:style>
  <w:style w:type="character" w:customStyle="1" w:styleId="WW8Num9z1">
    <w:name w:val="WW8Num9z1"/>
    <w:rsid w:val="00ED7E3A"/>
    <w:rPr>
      <w:rFonts w:ascii="Courier New" w:hAnsi="Courier New" w:cs="Courier New"/>
    </w:rPr>
  </w:style>
  <w:style w:type="character" w:customStyle="1" w:styleId="WW8Num9z2">
    <w:name w:val="WW8Num9z2"/>
    <w:rsid w:val="00ED7E3A"/>
    <w:rPr>
      <w:rFonts w:ascii="Wingdings" w:hAnsi="Wingdings" w:cs="Wingdings"/>
    </w:rPr>
  </w:style>
  <w:style w:type="character" w:customStyle="1" w:styleId="WW8Num8z1">
    <w:name w:val="WW8Num8z1"/>
    <w:rsid w:val="00ED7E3A"/>
    <w:rPr>
      <w:rFonts w:ascii="Courier New" w:hAnsi="Courier New" w:cs="Courier New"/>
    </w:rPr>
  </w:style>
  <w:style w:type="character" w:customStyle="1" w:styleId="WW8Num8z2">
    <w:name w:val="WW8Num8z2"/>
    <w:rsid w:val="00ED7E3A"/>
    <w:rPr>
      <w:rFonts w:ascii="Wingdings" w:hAnsi="Wingdings" w:cs="Wingdings"/>
    </w:rPr>
  </w:style>
  <w:style w:type="character" w:customStyle="1" w:styleId="WW8Num10z0">
    <w:name w:val="WW8Num10z0"/>
    <w:rsid w:val="00ED7E3A"/>
    <w:rPr>
      <w:rFonts w:ascii="Symbol" w:hAnsi="Symbol" w:cs="Symbol"/>
    </w:rPr>
  </w:style>
  <w:style w:type="character" w:customStyle="1" w:styleId="WW8Num10z1">
    <w:name w:val="WW8Num10z1"/>
    <w:rsid w:val="00ED7E3A"/>
    <w:rPr>
      <w:rFonts w:ascii="Courier New" w:hAnsi="Courier New" w:cs="Courier New"/>
    </w:rPr>
  </w:style>
  <w:style w:type="character" w:customStyle="1" w:styleId="WW8Num10z2">
    <w:name w:val="WW8Num10z2"/>
    <w:rsid w:val="00ED7E3A"/>
    <w:rPr>
      <w:rFonts w:ascii="Wingdings" w:hAnsi="Wingdings" w:cs="Wingdings"/>
    </w:rPr>
  </w:style>
  <w:style w:type="character" w:customStyle="1" w:styleId="WW8Num12z0">
    <w:name w:val="WW8Num12z0"/>
    <w:rsid w:val="00ED7E3A"/>
    <w:rPr>
      <w:b/>
    </w:rPr>
  </w:style>
  <w:style w:type="character" w:customStyle="1" w:styleId="WW8Num12z1">
    <w:name w:val="WW8Num12z1"/>
    <w:rsid w:val="00ED7E3A"/>
    <w:rPr>
      <w:b/>
      <w:i w:val="0"/>
      <w:sz w:val="24"/>
      <w:szCs w:val="24"/>
    </w:rPr>
  </w:style>
  <w:style w:type="character" w:customStyle="1" w:styleId="WW8Num13z0">
    <w:name w:val="WW8Num13z0"/>
    <w:rsid w:val="00ED7E3A"/>
    <w:rPr>
      <w:b w:val="0"/>
    </w:rPr>
  </w:style>
  <w:style w:type="character" w:customStyle="1" w:styleId="WW8Num15z0">
    <w:name w:val="WW8Num15z0"/>
    <w:rsid w:val="00ED7E3A"/>
    <w:rPr>
      <w:rFonts w:ascii="Wingdings" w:hAnsi="Wingdings" w:cs="Wingdings"/>
    </w:rPr>
  </w:style>
  <w:style w:type="character" w:customStyle="1" w:styleId="WW8Num15z1">
    <w:name w:val="WW8Num15z1"/>
    <w:rsid w:val="00ED7E3A"/>
    <w:rPr>
      <w:rFonts w:ascii="Courier New" w:hAnsi="Courier New" w:cs="Courier New"/>
    </w:rPr>
  </w:style>
  <w:style w:type="character" w:customStyle="1" w:styleId="WW8Num15z3">
    <w:name w:val="WW8Num15z3"/>
    <w:rsid w:val="00ED7E3A"/>
    <w:rPr>
      <w:rFonts w:ascii="Symbol" w:hAnsi="Symbol" w:cs="Symbol"/>
    </w:rPr>
  </w:style>
  <w:style w:type="character" w:customStyle="1" w:styleId="WW-DefaultParagraphFont">
    <w:name w:val="WW-Default Paragraph Font"/>
    <w:rsid w:val="00ED7E3A"/>
  </w:style>
  <w:style w:type="character" w:customStyle="1" w:styleId="ListParagraphChar">
    <w:name w:val="List Paragraph Char"/>
    <w:rsid w:val="00ED7E3A"/>
  </w:style>
  <w:style w:type="character" w:customStyle="1" w:styleId="CommentReference1">
    <w:name w:val="Comment Reference1"/>
    <w:rsid w:val="00ED7E3A"/>
    <w:rPr>
      <w:sz w:val="16"/>
      <w:szCs w:val="16"/>
    </w:rPr>
  </w:style>
  <w:style w:type="character" w:customStyle="1" w:styleId="CommentTextChar">
    <w:name w:val="Comment Text Char"/>
    <w:rsid w:val="00ED7E3A"/>
    <w:rPr>
      <w:sz w:val="20"/>
      <w:szCs w:val="20"/>
    </w:rPr>
  </w:style>
  <w:style w:type="character" w:customStyle="1" w:styleId="CommentSubjectChar">
    <w:name w:val="Comment Subject Char"/>
    <w:rsid w:val="00ED7E3A"/>
    <w:rPr>
      <w:b/>
      <w:bCs/>
      <w:sz w:val="20"/>
      <w:szCs w:val="20"/>
    </w:rPr>
  </w:style>
  <w:style w:type="character" w:customStyle="1" w:styleId="BalloonTextChar">
    <w:name w:val="Balloon Text Char"/>
    <w:rsid w:val="00ED7E3A"/>
    <w:rPr>
      <w:rFonts w:ascii="Tahoma" w:hAnsi="Tahoma" w:cs="Tahoma"/>
      <w:sz w:val="16"/>
      <w:szCs w:val="16"/>
    </w:rPr>
  </w:style>
  <w:style w:type="character" w:customStyle="1" w:styleId="BodyText2Char">
    <w:name w:val="Body Text 2 Char"/>
    <w:rsid w:val="00ED7E3A"/>
    <w:rPr>
      <w:sz w:val="24"/>
      <w:szCs w:val="24"/>
    </w:rPr>
  </w:style>
  <w:style w:type="character" w:customStyle="1" w:styleId="BodyText2Char1">
    <w:name w:val="Body Text 2 Char1"/>
    <w:basedOn w:val="WW-DefaultParagraphFont"/>
    <w:rsid w:val="00ED7E3A"/>
  </w:style>
  <w:style w:type="character" w:customStyle="1" w:styleId="BodyText3Char">
    <w:name w:val="Body Text 3 Char"/>
    <w:rsid w:val="00ED7E3A"/>
    <w:rPr>
      <w:rFonts w:ascii="Times New Roman" w:eastAsia="Times New Roman" w:hAnsi="Times New Roman" w:cs="Times New Roman"/>
      <w:sz w:val="16"/>
      <w:szCs w:val="16"/>
    </w:rPr>
  </w:style>
  <w:style w:type="character" w:customStyle="1" w:styleId="NoSpacingChar">
    <w:name w:val="No Spacing Char"/>
    <w:rsid w:val="00ED7E3A"/>
    <w:rPr>
      <w:rFonts w:cs="font295"/>
      <w:lang w:val="en-US"/>
    </w:rPr>
  </w:style>
  <w:style w:type="character" w:customStyle="1" w:styleId="HeaderChar">
    <w:name w:val="Header Char"/>
    <w:basedOn w:val="WW-DefaultParagraphFont"/>
    <w:rsid w:val="00ED7E3A"/>
  </w:style>
  <w:style w:type="character" w:customStyle="1" w:styleId="FooterChar">
    <w:name w:val="Footer Char"/>
    <w:basedOn w:val="WW-DefaultParagraphFont"/>
    <w:uiPriority w:val="99"/>
    <w:rsid w:val="00ED7E3A"/>
  </w:style>
  <w:style w:type="character" w:customStyle="1" w:styleId="ListLabel1">
    <w:name w:val="ListLabel 1"/>
    <w:rsid w:val="00ED7E3A"/>
    <w:rPr>
      <w:rFonts w:cs="Courier New"/>
    </w:rPr>
  </w:style>
  <w:style w:type="character" w:customStyle="1" w:styleId="ListLabel2">
    <w:name w:val="ListLabel 2"/>
    <w:rsid w:val="00ED7E3A"/>
    <w:rPr>
      <w:b/>
      <w:i w:val="0"/>
      <w:sz w:val="24"/>
      <w:szCs w:val="24"/>
    </w:rPr>
  </w:style>
  <w:style w:type="character" w:customStyle="1" w:styleId="ListLabel3">
    <w:name w:val="ListLabel 3"/>
    <w:rsid w:val="00ED7E3A"/>
    <w:rPr>
      <w:rFonts w:cs="Arial"/>
      <w:i w:val="0"/>
      <w:sz w:val="24"/>
    </w:rPr>
  </w:style>
  <w:style w:type="character" w:customStyle="1" w:styleId="ListLabel4">
    <w:name w:val="ListLabel 4"/>
    <w:rsid w:val="00ED7E3A"/>
    <w:rPr>
      <w:rFonts w:cs="Arial"/>
      <w:b w:val="0"/>
      <w:i w:val="0"/>
      <w:sz w:val="24"/>
    </w:rPr>
  </w:style>
  <w:style w:type="character" w:customStyle="1" w:styleId="ListLabel5">
    <w:name w:val="ListLabel 5"/>
    <w:rsid w:val="00ED7E3A"/>
    <w:rPr>
      <w:rFonts w:cs="Calibri"/>
    </w:rPr>
  </w:style>
  <w:style w:type="character" w:customStyle="1" w:styleId="ListLabel6">
    <w:name w:val="ListLabel 6"/>
    <w:rsid w:val="00ED7E3A"/>
    <w:rPr>
      <w:b w:val="0"/>
      <w:i w:val="0"/>
      <w:color w:val="00000A"/>
    </w:rPr>
  </w:style>
  <w:style w:type="character" w:customStyle="1" w:styleId="ListLabel7">
    <w:name w:val="ListLabel 7"/>
    <w:rsid w:val="00ED7E3A"/>
    <w:rPr>
      <w:rFonts w:eastAsia="TimesNewRomanPSMT" w:cs="Times New Roman"/>
    </w:rPr>
  </w:style>
  <w:style w:type="character" w:customStyle="1" w:styleId="ListLabel8">
    <w:name w:val="ListLabel 8"/>
    <w:rsid w:val="00ED7E3A"/>
    <w:rPr>
      <w:i w:val="0"/>
    </w:rPr>
  </w:style>
  <w:style w:type="character" w:customStyle="1" w:styleId="NumberingSymbols">
    <w:name w:val="Numbering Symbols"/>
    <w:rsid w:val="00ED7E3A"/>
  </w:style>
  <w:style w:type="paragraph" w:customStyle="1" w:styleId="Heading">
    <w:name w:val="Heading"/>
    <w:basedOn w:val="Normal"/>
    <w:next w:val="BodyText"/>
    <w:rsid w:val="00ED7E3A"/>
    <w:pPr>
      <w:keepNext/>
      <w:spacing w:before="240" w:after="120"/>
    </w:pPr>
    <w:rPr>
      <w:rFonts w:ascii="Arial" w:hAnsi="Arial" w:cs="Mangal"/>
      <w:sz w:val="28"/>
      <w:szCs w:val="28"/>
    </w:rPr>
  </w:style>
  <w:style w:type="paragraph" w:styleId="BodyText">
    <w:name w:val="Body Text"/>
    <w:basedOn w:val="Normal"/>
    <w:link w:val="BodyTextChar"/>
    <w:rsid w:val="00ED7E3A"/>
    <w:pPr>
      <w:spacing w:after="120"/>
    </w:pPr>
  </w:style>
  <w:style w:type="character" w:customStyle="1" w:styleId="BodyTextChar">
    <w:name w:val="Body Text Char"/>
    <w:basedOn w:val="DefaultParagraphFont"/>
    <w:link w:val="BodyText"/>
    <w:rsid w:val="00ED7E3A"/>
    <w:rPr>
      <w:rFonts w:ascii="Times New Roman" w:eastAsia="Arial Unicode MS" w:hAnsi="Times New Roman" w:cs="Times New Roman"/>
      <w:color w:val="000000"/>
      <w:kern w:val="1"/>
      <w:sz w:val="24"/>
      <w:szCs w:val="24"/>
      <w:lang w:eastAsia="ar-SA"/>
    </w:rPr>
  </w:style>
  <w:style w:type="paragraph" w:styleId="List">
    <w:name w:val="List"/>
    <w:basedOn w:val="BodyText"/>
    <w:rsid w:val="00ED7E3A"/>
    <w:rPr>
      <w:rFonts w:cs="Mangal"/>
    </w:rPr>
  </w:style>
  <w:style w:type="paragraph" w:styleId="Caption">
    <w:name w:val="caption"/>
    <w:basedOn w:val="Normal"/>
    <w:qFormat/>
    <w:rsid w:val="00ED7E3A"/>
    <w:pPr>
      <w:suppressLineNumbers/>
      <w:spacing w:before="120" w:after="120"/>
    </w:pPr>
    <w:rPr>
      <w:rFonts w:cs="Mangal"/>
      <w:i/>
      <w:iCs/>
    </w:rPr>
  </w:style>
  <w:style w:type="paragraph" w:customStyle="1" w:styleId="Index">
    <w:name w:val="Index"/>
    <w:basedOn w:val="Normal"/>
    <w:rsid w:val="00ED7E3A"/>
    <w:pPr>
      <w:suppressLineNumbers/>
    </w:pPr>
    <w:rPr>
      <w:rFonts w:cs="Mangal"/>
    </w:rPr>
  </w:style>
  <w:style w:type="paragraph" w:styleId="ListParagraph">
    <w:name w:val="List Paragraph"/>
    <w:basedOn w:val="Normal"/>
    <w:qFormat/>
    <w:rsid w:val="00ED7E3A"/>
    <w:pPr>
      <w:ind w:left="720"/>
    </w:pPr>
  </w:style>
  <w:style w:type="paragraph" w:customStyle="1" w:styleId="CommentText1">
    <w:name w:val="Comment Text1"/>
    <w:basedOn w:val="Normal"/>
    <w:rsid w:val="00ED7E3A"/>
    <w:rPr>
      <w:sz w:val="20"/>
      <w:szCs w:val="20"/>
    </w:rPr>
  </w:style>
  <w:style w:type="paragraph" w:customStyle="1" w:styleId="CommentSubject1">
    <w:name w:val="Comment Subject1"/>
    <w:basedOn w:val="CommentText1"/>
    <w:rsid w:val="00ED7E3A"/>
    <w:rPr>
      <w:b/>
      <w:bCs/>
    </w:rPr>
  </w:style>
  <w:style w:type="paragraph" w:styleId="BalloonText">
    <w:name w:val="Balloon Text"/>
    <w:basedOn w:val="Normal"/>
    <w:link w:val="BalloonTextChar1"/>
    <w:rsid w:val="00ED7E3A"/>
    <w:rPr>
      <w:rFonts w:ascii="Tahoma" w:hAnsi="Tahoma" w:cs="Tahoma"/>
      <w:sz w:val="16"/>
      <w:szCs w:val="16"/>
    </w:rPr>
  </w:style>
  <w:style w:type="character" w:customStyle="1" w:styleId="BalloonTextChar1">
    <w:name w:val="Balloon Text Char1"/>
    <w:basedOn w:val="DefaultParagraphFont"/>
    <w:link w:val="BalloonText"/>
    <w:rsid w:val="00ED7E3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D7E3A"/>
    <w:pPr>
      <w:suppressLineNumbers/>
    </w:pPr>
    <w:rPr>
      <w:sz w:val="32"/>
      <w:szCs w:val="32"/>
    </w:rPr>
  </w:style>
  <w:style w:type="paragraph" w:styleId="BodyText2">
    <w:name w:val="Body Text 2"/>
    <w:basedOn w:val="Normal"/>
    <w:link w:val="BodyText2Char2"/>
    <w:rsid w:val="00ED7E3A"/>
    <w:pPr>
      <w:spacing w:after="120" w:line="480" w:lineRule="auto"/>
    </w:pPr>
  </w:style>
  <w:style w:type="character" w:customStyle="1" w:styleId="BodyText2Char2">
    <w:name w:val="Body Text 2 Char2"/>
    <w:basedOn w:val="DefaultParagraphFont"/>
    <w:link w:val="BodyText2"/>
    <w:rsid w:val="00ED7E3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D7E3A"/>
    <w:pPr>
      <w:spacing w:after="120"/>
    </w:pPr>
    <w:rPr>
      <w:rFonts w:eastAsia="Times New Roman"/>
      <w:sz w:val="16"/>
      <w:szCs w:val="16"/>
    </w:rPr>
  </w:style>
  <w:style w:type="character" w:customStyle="1" w:styleId="BodyText3Char1">
    <w:name w:val="Body Text 3 Char1"/>
    <w:basedOn w:val="DefaultParagraphFont"/>
    <w:link w:val="BodyText3"/>
    <w:rsid w:val="00ED7E3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D7E3A"/>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ED7E3A"/>
    <w:pPr>
      <w:suppressLineNumbers/>
      <w:tabs>
        <w:tab w:val="center" w:pos="4513"/>
        <w:tab w:val="right" w:pos="9026"/>
      </w:tabs>
    </w:pPr>
  </w:style>
  <w:style w:type="character" w:customStyle="1" w:styleId="HeaderChar1">
    <w:name w:val="Header Char1"/>
    <w:basedOn w:val="DefaultParagraphFont"/>
    <w:link w:val="Header"/>
    <w:rsid w:val="00ED7E3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D7E3A"/>
    <w:pPr>
      <w:suppressLineNumbers/>
      <w:tabs>
        <w:tab w:val="center" w:pos="4513"/>
        <w:tab w:val="right" w:pos="9026"/>
      </w:tabs>
    </w:pPr>
  </w:style>
  <w:style w:type="character" w:customStyle="1" w:styleId="FooterChar1">
    <w:name w:val="Footer Char1"/>
    <w:basedOn w:val="DefaultParagraphFont"/>
    <w:link w:val="Footer"/>
    <w:rsid w:val="00ED7E3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D7E3A"/>
    <w:pPr>
      <w:suppressLineNumbers/>
    </w:pPr>
  </w:style>
  <w:style w:type="paragraph" w:customStyle="1" w:styleId="TableHeading">
    <w:name w:val="Table Heading"/>
    <w:basedOn w:val="TableContents"/>
    <w:rsid w:val="00ED7E3A"/>
    <w:pPr>
      <w:jc w:val="center"/>
    </w:pPr>
    <w:rPr>
      <w:b/>
      <w:bCs/>
    </w:rPr>
  </w:style>
  <w:style w:type="paragraph" w:customStyle="1" w:styleId="PythagoreanTheorem">
    <w:name w:val="Pythagorean Theorem"/>
    <w:rsid w:val="00ED7E3A"/>
    <w:pPr>
      <w:suppressAutoHyphens/>
      <w:spacing w:after="200" w:line="276" w:lineRule="auto"/>
    </w:pPr>
    <w:rPr>
      <w:rFonts w:eastAsia="MS Mincho" w:cs="Arial"/>
      <w:sz w:val="22"/>
      <w:szCs w:val="22"/>
      <w:lang w:eastAsia="ar-SA"/>
    </w:rPr>
  </w:style>
  <w:style w:type="table" w:styleId="TableGrid">
    <w:name w:val="Table Grid"/>
    <w:basedOn w:val="TableNormal"/>
    <w:uiPriority w:val="59"/>
    <w:rsid w:val="00ED7E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E3A"/>
    <w:rPr>
      <w:color w:val="0000FF"/>
      <w:u w:val="single"/>
    </w:rPr>
  </w:style>
  <w:style w:type="character" w:customStyle="1" w:styleId="WW8Num5z2">
    <w:name w:val="WW8Num5z2"/>
    <w:rsid w:val="00ED7E3A"/>
    <w:rPr>
      <w:rFonts w:ascii="Wingdings" w:hAnsi="Wingdings" w:cs="Wingdings"/>
    </w:rPr>
  </w:style>
  <w:style w:type="paragraph" w:styleId="BodyTextIndent3">
    <w:name w:val="Body Text Indent 3"/>
    <w:basedOn w:val="Normal"/>
    <w:link w:val="BodyTextIndent3Char"/>
    <w:uiPriority w:val="99"/>
    <w:unhideWhenUsed/>
    <w:rsid w:val="00ED7E3A"/>
    <w:pPr>
      <w:spacing w:after="120"/>
      <w:ind w:left="283"/>
    </w:pPr>
    <w:rPr>
      <w:sz w:val="16"/>
      <w:szCs w:val="16"/>
    </w:rPr>
  </w:style>
  <w:style w:type="character" w:customStyle="1" w:styleId="BodyTextIndent3Char">
    <w:name w:val="Body Text Indent 3 Char"/>
    <w:basedOn w:val="DefaultParagraphFont"/>
    <w:link w:val="BodyTextIndent3"/>
    <w:uiPriority w:val="99"/>
    <w:rsid w:val="00ED7E3A"/>
    <w:rPr>
      <w:rFonts w:ascii="Times New Roman" w:eastAsia="Arial Unicode MS"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ppnjegos.edu.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51B4-6005-492F-8FE9-038332E0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34</Pages>
  <Words>9053</Words>
  <Characters>51608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2018-09-20T10:20:00Z</cp:lastPrinted>
  <dcterms:created xsi:type="dcterms:W3CDTF">2018-09-18T12:59:00Z</dcterms:created>
  <dcterms:modified xsi:type="dcterms:W3CDTF">2018-09-24T10:39:00Z</dcterms:modified>
</cp:coreProperties>
</file>